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431" w:rsidRDefault="00995431" w:rsidP="00995431">
      <w:pPr>
        <w:jc w:val="center"/>
        <w:rPr>
          <w:b/>
          <w:sz w:val="52"/>
          <w:szCs w:val="52"/>
        </w:rPr>
      </w:pPr>
      <w:smartTag w:uri="urn:schemas-microsoft-com:office:smarttags" w:element="place">
        <w:smartTag w:uri="urn:schemas-microsoft-com:office:smarttags" w:element="country-region">
          <w:r w:rsidRPr="00DB1D78">
            <w:rPr>
              <w:b/>
              <w:sz w:val="52"/>
              <w:szCs w:val="52"/>
            </w:rPr>
            <w:t>NEW ZEALAND</w:t>
          </w:r>
        </w:smartTag>
      </w:smartTag>
      <w:r w:rsidRPr="00DB1D78">
        <w:rPr>
          <w:b/>
          <w:sz w:val="52"/>
          <w:szCs w:val="52"/>
        </w:rPr>
        <w:t xml:space="preserve"> QUALIFICATION AUTHORITY</w:t>
      </w:r>
    </w:p>
    <w:p w:rsidR="00995431" w:rsidRPr="00DB1D78" w:rsidRDefault="00995431" w:rsidP="00995431">
      <w:pPr>
        <w:jc w:val="center"/>
        <w:rPr>
          <w:b/>
          <w:sz w:val="40"/>
          <w:szCs w:val="40"/>
        </w:rPr>
      </w:pPr>
    </w:p>
    <w:p w:rsidR="00995431" w:rsidRDefault="00995431" w:rsidP="00995431">
      <w:pPr>
        <w:jc w:val="center"/>
        <w:rPr>
          <w:b/>
          <w:sz w:val="52"/>
          <w:szCs w:val="52"/>
        </w:rPr>
      </w:pPr>
      <w:r w:rsidRPr="00DB1D78">
        <w:rPr>
          <w:b/>
          <w:sz w:val="52"/>
          <w:szCs w:val="52"/>
        </w:rPr>
        <w:t>NATIONAL CERTIFICATE OF EDUCATIONAL ACHIEVEMENT</w:t>
      </w:r>
    </w:p>
    <w:p w:rsidR="00995431" w:rsidRPr="00CD008E" w:rsidRDefault="00995431" w:rsidP="00995431">
      <w:pPr>
        <w:jc w:val="center"/>
        <w:rPr>
          <w:b/>
          <w:sz w:val="40"/>
          <w:szCs w:val="40"/>
        </w:rPr>
      </w:pPr>
    </w:p>
    <w:p w:rsidR="00995431" w:rsidRPr="00DB1D78" w:rsidRDefault="00995431" w:rsidP="00995431">
      <w:pPr>
        <w:jc w:val="center"/>
        <w:rPr>
          <w:b/>
          <w:sz w:val="48"/>
          <w:szCs w:val="48"/>
        </w:rPr>
      </w:pPr>
      <w:r w:rsidRPr="00DB1D78">
        <w:rPr>
          <w:b/>
          <w:sz w:val="48"/>
          <w:szCs w:val="48"/>
        </w:rPr>
        <w:t>Stu</w:t>
      </w:r>
      <w:r>
        <w:rPr>
          <w:b/>
          <w:sz w:val="48"/>
          <w:szCs w:val="48"/>
        </w:rPr>
        <w:t>dent Information for the Course</w:t>
      </w:r>
    </w:p>
    <w:p w:rsidR="00995431" w:rsidRPr="00CD008E" w:rsidRDefault="00995431" w:rsidP="00995431">
      <w:pPr>
        <w:jc w:val="center"/>
        <w:rPr>
          <w:sz w:val="40"/>
          <w:szCs w:val="40"/>
        </w:rPr>
      </w:pPr>
    </w:p>
    <w:p w:rsidR="00995431" w:rsidRDefault="00995431" w:rsidP="00995431">
      <w:pPr>
        <w:jc w:val="center"/>
      </w:pPr>
      <w:r>
        <w:rPr>
          <w:noProof/>
          <w:lang w:val="en-NZ"/>
        </w:rPr>
        <mc:AlternateContent>
          <mc:Choice Requires="wps">
            <w:drawing>
              <wp:anchor distT="0" distB="0" distL="114300" distR="114300" simplePos="0" relativeHeight="251659264" behindDoc="0" locked="0" layoutInCell="1" allowOverlap="1">
                <wp:simplePos x="0" y="0"/>
                <wp:positionH relativeFrom="column">
                  <wp:posOffset>2044700</wp:posOffset>
                </wp:positionH>
                <wp:positionV relativeFrom="paragraph">
                  <wp:posOffset>26035</wp:posOffset>
                </wp:positionV>
                <wp:extent cx="5928995" cy="1194435"/>
                <wp:effectExtent l="33020" t="36830" r="29210" b="355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194435"/>
                        </a:xfrm>
                        <a:prstGeom prst="rect">
                          <a:avLst/>
                        </a:prstGeom>
                        <a:solidFill>
                          <a:srgbClr val="FFFFFF"/>
                        </a:solidFill>
                        <a:ln w="57150" cmpd="thickThin">
                          <a:solidFill>
                            <a:srgbClr val="000000"/>
                          </a:solidFill>
                          <a:miter lim="800000"/>
                          <a:headEnd/>
                          <a:tailEnd/>
                        </a:ln>
                      </wps:spPr>
                      <wps:txbx>
                        <w:txbxContent>
                          <w:p w:rsidR="00720A4D" w:rsidRPr="00DB1D78" w:rsidRDefault="00720A4D" w:rsidP="00995431">
                            <w:pPr>
                              <w:tabs>
                                <w:tab w:val="left" w:pos="2552"/>
                              </w:tabs>
                              <w:spacing w:before="480" w:after="480"/>
                              <w:jc w:val="center"/>
                              <w:rPr>
                                <w:b/>
                                <w:sz w:val="52"/>
                                <w:szCs w:val="52"/>
                              </w:rPr>
                            </w:pPr>
                            <w:r>
                              <w:rPr>
                                <w:b/>
                                <w:sz w:val="52"/>
                                <w:szCs w:val="52"/>
                              </w:rPr>
                              <w:t>Level 2</w:t>
                            </w:r>
                            <w:r>
                              <w:rPr>
                                <w:b/>
                                <w:sz w:val="52"/>
                                <w:szCs w:val="52"/>
                              </w:rPr>
                              <w:tab/>
                            </w:r>
                            <w:r>
                              <w:rPr>
                                <w:sz w:val="52"/>
                                <w:szCs w:val="52"/>
                              </w:rPr>
                              <w:t>Mathematical Studies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Text Box 2" o:spid="_x0000_s1026" type="#_x0000_t202" style="position:absolute;left:0;text-align:left;margin-left:161pt;margin-top:2.05pt;width:466.85pt;height:9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" strokeweight="4.5pt">
                <v:stroke linestyle="thickThin"/>
                <v:textbox>
                  <w:txbxContent>
                    <w:p w:rsidR="00720A4D" w:rsidRPr="00DB1D78" w:rsidRDefault="00720A4D" w:rsidP="00995431">
                      <w:pPr>
                        <w:tabs>
                          <w:tab w:val="left" w:pos="2552"/>
                        </w:tabs>
                        <w:spacing w:before="480" w:after="480"/>
                        <w:jc w:val="center"/>
                        <w:rPr>
                          <w:b/>
                          <w:sz w:val="52"/>
                          <w:szCs w:val="52"/>
                        </w:rPr>
                      </w:pPr>
                      <w:r>
                        <w:rPr>
                          <w:b/>
                          <w:sz w:val="52"/>
                          <w:szCs w:val="52"/>
                        </w:rPr>
                        <w:t>Level 2</w:t>
                      </w:r>
                      <w:r>
                        <w:rPr>
                          <w:b/>
                          <w:sz w:val="52"/>
                          <w:szCs w:val="52"/>
                        </w:rPr>
                        <w:tab/>
                      </w:r>
                      <w:r>
                        <w:rPr>
                          <w:sz w:val="52"/>
                          <w:szCs w:val="52"/>
                        </w:rPr>
                        <w:t>Mathematical Studies</w:t>
                      </w:r>
                    </w:p>
                  </w:txbxContent>
                </v:textbox>
              </v:shape>
            </w:pict>
          </mc:Fallback>
        </mc:AlternateContent>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Pr="00DB1D78" w:rsidRDefault="00995431" w:rsidP="00995431">
      <w:pPr>
        <w:jc w:val="center"/>
        <w:rPr>
          <w:b/>
          <w:sz w:val="40"/>
          <w:szCs w:val="40"/>
        </w:rPr>
      </w:pPr>
      <w:proofErr w:type="gramStart"/>
      <w:r w:rsidRPr="00DB1D78">
        <w:rPr>
          <w:b/>
          <w:sz w:val="40"/>
          <w:szCs w:val="40"/>
        </w:rPr>
        <w:t>at</w:t>
      </w:r>
      <w:proofErr w:type="gramEnd"/>
    </w:p>
    <w:p w:rsidR="00995431" w:rsidRDefault="00995431" w:rsidP="00995431">
      <w:pPr>
        <w:jc w:val="center"/>
      </w:pPr>
    </w:p>
    <w:p w:rsidR="00995431" w:rsidRPr="00DB1D78" w:rsidRDefault="00995431" w:rsidP="00995431">
      <w:pPr>
        <w:jc w:val="center"/>
        <w:rPr>
          <w:b/>
          <w:sz w:val="40"/>
          <w:szCs w:val="40"/>
        </w:rPr>
      </w:pPr>
      <w:r w:rsidRPr="00DB1D78">
        <w:rPr>
          <w:b/>
          <w:sz w:val="40"/>
          <w:szCs w:val="40"/>
        </w:rPr>
        <w:t>Timaru Girls’ High School</w:t>
      </w:r>
    </w:p>
    <w:p w:rsidR="00995431" w:rsidRDefault="00995431" w:rsidP="00995431">
      <w:pPr>
        <w:jc w:val="center"/>
      </w:pPr>
      <w:r>
        <w:rPr>
          <w:noProof/>
          <w:lang w:val="en-NZ"/>
        </w:rPr>
        <w:lastRenderedPageBreak/>
        <w:drawing>
          <wp:anchor distT="0" distB="0" distL="114300" distR="114300" simplePos="0" relativeHeight="251660288" behindDoc="1" locked="0" layoutInCell="1" allowOverlap="1">
            <wp:simplePos x="0" y="0"/>
            <wp:positionH relativeFrom="column">
              <wp:posOffset>4337050</wp:posOffset>
            </wp:positionH>
            <wp:positionV relativeFrom="paragraph">
              <wp:posOffset>121285</wp:posOffset>
            </wp:positionV>
            <wp:extent cx="1267460" cy="1689735"/>
            <wp:effectExtent l="0" t="0" r="8890" b="5715"/>
            <wp:wrapTight wrapText="bothSides">
              <wp:wrapPolygon edited="0">
                <wp:start x="0" y="0"/>
                <wp:lineTo x="0" y="21430"/>
                <wp:lineTo x="21427" y="21430"/>
                <wp:lineTo x="21427" y="0"/>
                <wp:lineTo x="0" y="0"/>
              </wp:wrapPolygon>
            </wp:wrapTight>
            <wp:docPr id="1" name="Picture 1" descr="tghs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ghs cres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67460" cy="168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3F44B9">
      <w:pPr>
        <w:sectPr w:rsidR="00995431" w:rsidSect="00720A4D">
          <w:pgSz w:w="16840" w:h="11907" w:orient="landscape" w:code="9"/>
          <w:pgMar w:top="1134" w:right="567" w:bottom="1134" w:left="567" w:header="720" w:footer="720" w:gutter="0"/>
          <w:cols w:space="720"/>
          <w:docGrid w:linePitch="326"/>
        </w:sectPr>
      </w:pPr>
    </w:p>
    <w:p w:rsidR="00995431" w:rsidRPr="0033224F" w:rsidRDefault="00995431" w:rsidP="003F44B9">
      <w:pPr>
        <w:jc w:val="center"/>
        <w:rPr>
          <w:b/>
          <w:sz w:val="32"/>
          <w:szCs w:val="32"/>
        </w:rPr>
      </w:pPr>
      <w:r w:rsidRPr="0033224F">
        <w:rPr>
          <w:b/>
          <w:sz w:val="32"/>
          <w:szCs w:val="32"/>
        </w:rPr>
        <w:lastRenderedPageBreak/>
        <w:t>Course Content for NZQA Subjects</w:t>
      </w:r>
    </w:p>
    <w:p w:rsidR="00995431" w:rsidRDefault="00995431" w:rsidP="00995431">
      <w:pPr>
        <w:tabs>
          <w:tab w:val="left" w:pos="9072"/>
          <w:tab w:val="left" w:pos="11624"/>
        </w:tabs>
      </w:pPr>
      <w:r w:rsidRPr="0033224F">
        <w:rPr>
          <w:b/>
        </w:rPr>
        <w:t xml:space="preserve">List of standards to be covered in: </w:t>
      </w:r>
      <w:r w:rsidR="005D0BB3">
        <w:t>Mathematical Studies</w:t>
      </w:r>
      <w:r w:rsidR="00066E52">
        <w:tab/>
      </w:r>
      <w:r>
        <w:rPr>
          <w:b/>
        </w:rPr>
        <w:t xml:space="preserve">Level: </w:t>
      </w:r>
      <w:r w:rsidR="005D0BB3">
        <w:t>2</w:t>
      </w:r>
      <w:r w:rsidR="00677B4A">
        <w:rPr>
          <w:b/>
        </w:rPr>
        <w:t xml:space="preserve"> </w:t>
      </w:r>
      <w:r w:rsidR="00066E52">
        <w:rPr>
          <w:b/>
        </w:rPr>
        <w:tab/>
      </w:r>
      <w:r>
        <w:rPr>
          <w:b/>
        </w:rPr>
        <w:t xml:space="preserve">Year: </w:t>
      </w:r>
      <w:r w:rsidR="00092A16">
        <w:t>2019</w:t>
      </w:r>
    </w:p>
    <w:p w:rsidR="00995431" w:rsidRDefault="00995431" w:rsidP="00995431">
      <w:pPr>
        <w:tabs>
          <w:tab w:val="left" w:pos="9072"/>
          <w:tab w:val="left" w:pos="11624"/>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523"/>
        <w:gridCol w:w="2300"/>
        <w:gridCol w:w="998"/>
        <w:gridCol w:w="569"/>
        <w:gridCol w:w="575"/>
        <w:gridCol w:w="573"/>
        <w:gridCol w:w="1039"/>
        <w:gridCol w:w="997"/>
        <w:gridCol w:w="897"/>
        <w:gridCol w:w="2505"/>
        <w:gridCol w:w="954"/>
        <w:gridCol w:w="833"/>
      </w:tblGrid>
      <w:tr w:rsidR="0095001D" w:rsidRPr="00214B81" w:rsidTr="00130E5A">
        <w:trPr>
          <w:jc w:val="center"/>
        </w:trPr>
        <w:tc>
          <w:tcPr>
            <w:tcW w:w="1160"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Field</w:t>
            </w:r>
          </w:p>
        </w:tc>
        <w:tc>
          <w:tcPr>
            <w:tcW w:w="1523"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Sub-Field</w:t>
            </w:r>
          </w:p>
        </w:tc>
        <w:tc>
          <w:tcPr>
            <w:tcW w:w="2300"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Domain</w:t>
            </w:r>
          </w:p>
        </w:tc>
        <w:tc>
          <w:tcPr>
            <w:tcW w:w="1567" w:type="dxa"/>
            <w:gridSpan w:val="2"/>
            <w:shd w:val="clear" w:color="auto" w:fill="auto"/>
          </w:tcPr>
          <w:p w:rsidR="00995431" w:rsidRPr="003F44B9" w:rsidRDefault="00995431" w:rsidP="00720A4D">
            <w:pPr>
              <w:tabs>
                <w:tab w:val="left" w:pos="9072"/>
                <w:tab w:val="left" w:pos="11624"/>
              </w:tabs>
              <w:jc w:val="center"/>
              <w:rPr>
                <w:b/>
                <w:sz w:val="18"/>
                <w:szCs w:val="18"/>
              </w:rPr>
            </w:pPr>
            <w:r w:rsidRPr="003F44B9">
              <w:rPr>
                <w:b/>
                <w:sz w:val="18"/>
                <w:szCs w:val="18"/>
              </w:rPr>
              <w:t>Literacy Tagged</w:t>
            </w:r>
          </w:p>
        </w:tc>
        <w:tc>
          <w:tcPr>
            <w:tcW w:w="1148" w:type="dxa"/>
            <w:gridSpan w:val="2"/>
            <w:shd w:val="clear" w:color="auto" w:fill="auto"/>
          </w:tcPr>
          <w:p w:rsidR="00995431" w:rsidRPr="003F44B9" w:rsidRDefault="00995431" w:rsidP="00720A4D">
            <w:pPr>
              <w:tabs>
                <w:tab w:val="left" w:pos="9072"/>
                <w:tab w:val="left" w:pos="11624"/>
              </w:tabs>
              <w:jc w:val="center"/>
              <w:rPr>
                <w:b/>
                <w:sz w:val="18"/>
                <w:szCs w:val="18"/>
              </w:rPr>
            </w:pPr>
            <w:r w:rsidRPr="003F44B9">
              <w:rPr>
                <w:b/>
                <w:sz w:val="18"/>
                <w:szCs w:val="18"/>
              </w:rPr>
              <w:t>Numeracy Tagged</w:t>
            </w:r>
          </w:p>
        </w:tc>
        <w:tc>
          <w:tcPr>
            <w:tcW w:w="1039"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Standard Number</w:t>
            </w:r>
          </w:p>
        </w:tc>
        <w:tc>
          <w:tcPr>
            <w:tcW w:w="997"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Standard Level</w:t>
            </w:r>
          </w:p>
        </w:tc>
        <w:tc>
          <w:tcPr>
            <w:tcW w:w="897"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Version Number</w:t>
            </w:r>
          </w:p>
        </w:tc>
        <w:tc>
          <w:tcPr>
            <w:tcW w:w="2505"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Standard Title</w:t>
            </w:r>
          </w:p>
        </w:tc>
        <w:tc>
          <w:tcPr>
            <w:tcW w:w="954"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Internal/</w:t>
            </w:r>
          </w:p>
          <w:p w:rsidR="00995431" w:rsidRPr="003F44B9" w:rsidRDefault="00995431" w:rsidP="00720A4D">
            <w:pPr>
              <w:tabs>
                <w:tab w:val="left" w:pos="9072"/>
                <w:tab w:val="left" w:pos="11624"/>
              </w:tabs>
              <w:jc w:val="center"/>
              <w:rPr>
                <w:b/>
                <w:sz w:val="18"/>
                <w:szCs w:val="18"/>
              </w:rPr>
            </w:pPr>
            <w:r w:rsidRPr="003F44B9">
              <w:rPr>
                <w:b/>
                <w:sz w:val="18"/>
                <w:szCs w:val="18"/>
              </w:rPr>
              <w:t>External</w:t>
            </w:r>
          </w:p>
        </w:tc>
        <w:tc>
          <w:tcPr>
            <w:tcW w:w="833" w:type="dxa"/>
            <w:vMerge w:val="restart"/>
            <w:shd w:val="clear" w:color="auto" w:fill="auto"/>
            <w:vAlign w:val="center"/>
          </w:tcPr>
          <w:p w:rsidR="00995431" w:rsidRPr="003F44B9" w:rsidRDefault="00995431" w:rsidP="00720A4D">
            <w:pPr>
              <w:tabs>
                <w:tab w:val="left" w:pos="9072"/>
                <w:tab w:val="left" w:pos="11624"/>
              </w:tabs>
              <w:jc w:val="center"/>
              <w:rPr>
                <w:b/>
                <w:sz w:val="18"/>
                <w:szCs w:val="18"/>
              </w:rPr>
            </w:pPr>
            <w:r w:rsidRPr="003F44B9">
              <w:rPr>
                <w:b/>
                <w:sz w:val="18"/>
                <w:szCs w:val="18"/>
              </w:rPr>
              <w:t>Credit Value</w:t>
            </w:r>
          </w:p>
        </w:tc>
      </w:tr>
      <w:tr w:rsidR="0095001D" w:rsidRPr="00412DA5" w:rsidTr="00130E5A">
        <w:trPr>
          <w:trHeight w:val="343"/>
          <w:jc w:val="center"/>
        </w:trPr>
        <w:tc>
          <w:tcPr>
            <w:tcW w:w="1160"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1523"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2300"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998" w:type="dxa"/>
            <w:tcBorders>
              <w:bottom w:val="single" w:sz="4" w:space="0" w:color="auto"/>
            </w:tcBorders>
            <w:shd w:val="clear" w:color="auto" w:fill="auto"/>
          </w:tcPr>
          <w:p w:rsidR="00995431" w:rsidRPr="003F44B9" w:rsidRDefault="00995431" w:rsidP="00720A4D">
            <w:pPr>
              <w:tabs>
                <w:tab w:val="left" w:pos="9072"/>
                <w:tab w:val="left" w:pos="11624"/>
              </w:tabs>
              <w:jc w:val="center"/>
              <w:rPr>
                <w:b/>
                <w:sz w:val="18"/>
                <w:szCs w:val="18"/>
              </w:rPr>
            </w:pPr>
            <w:r w:rsidRPr="003F44B9">
              <w:rPr>
                <w:b/>
                <w:sz w:val="18"/>
                <w:szCs w:val="18"/>
              </w:rPr>
              <w:t>L1</w:t>
            </w:r>
          </w:p>
          <w:p w:rsidR="00995431" w:rsidRPr="003F44B9" w:rsidRDefault="00995431" w:rsidP="00720A4D">
            <w:pPr>
              <w:tabs>
                <w:tab w:val="left" w:pos="9072"/>
                <w:tab w:val="left" w:pos="11624"/>
              </w:tabs>
              <w:jc w:val="center"/>
              <w:rPr>
                <w:b/>
                <w:sz w:val="18"/>
                <w:szCs w:val="18"/>
              </w:rPr>
            </w:pPr>
            <w:r w:rsidRPr="003F44B9">
              <w:rPr>
                <w:b/>
                <w:sz w:val="18"/>
                <w:szCs w:val="18"/>
              </w:rPr>
              <w:t>Y/N</w:t>
            </w:r>
          </w:p>
        </w:tc>
        <w:tc>
          <w:tcPr>
            <w:tcW w:w="569" w:type="dxa"/>
            <w:tcBorders>
              <w:bottom w:val="single" w:sz="4" w:space="0" w:color="auto"/>
            </w:tcBorders>
            <w:shd w:val="clear" w:color="auto" w:fill="auto"/>
          </w:tcPr>
          <w:p w:rsidR="00995431" w:rsidRPr="003F44B9" w:rsidRDefault="00995431" w:rsidP="00720A4D">
            <w:pPr>
              <w:tabs>
                <w:tab w:val="left" w:pos="9072"/>
                <w:tab w:val="left" w:pos="11624"/>
              </w:tabs>
              <w:jc w:val="center"/>
              <w:rPr>
                <w:b/>
                <w:sz w:val="18"/>
                <w:szCs w:val="18"/>
              </w:rPr>
            </w:pPr>
            <w:r w:rsidRPr="003F44B9">
              <w:rPr>
                <w:b/>
                <w:sz w:val="18"/>
                <w:szCs w:val="18"/>
              </w:rPr>
              <w:t>UE</w:t>
            </w:r>
          </w:p>
          <w:p w:rsidR="00995431" w:rsidRPr="003F44B9" w:rsidRDefault="00995431" w:rsidP="00720A4D">
            <w:pPr>
              <w:tabs>
                <w:tab w:val="left" w:pos="9072"/>
                <w:tab w:val="left" w:pos="11624"/>
              </w:tabs>
              <w:jc w:val="center"/>
              <w:rPr>
                <w:b/>
                <w:sz w:val="18"/>
                <w:szCs w:val="18"/>
              </w:rPr>
            </w:pPr>
            <w:r w:rsidRPr="003F44B9">
              <w:rPr>
                <w:b/>
                <w:sz w:val="18"/>
                <w:szCs w:val="18"/>
              </w:rPr>
              <w:t>Y/N</w:t>
            </w:r>
          </w:p>
        </w:tc>
        <w:tc>
          <w:tcPr>
            <w:tcW w:w="575" w:type="dxa"/>
            <w:tcBorders>
              <w:bottom w:val="single" w:sz="4" w:space="0" w:color="auto"/>
            </w:tcBorders>
            <w:shd w:val="clear" w:color="auto" w:fill="auto"/>
          </w:tcPr>
          <w:p w:rsidR="00995431" w:rsidRPr="003F44B9" w:rsidRDefault="00995431" w:rsidP="00720A4D">
            <w:pPr>
              <w:tabs>
                <w:tab w:val="left" w:pos="9072"/>
                <w:tab w:val="left" w:pos="11624"/>
              </w:tabs>
              <w:jc w:val="center"/>
              <w:rPr>
                <w:b/>
                <w:sz w:val="18"/>
                <w:szCs w:val="18"/>
              </w:rPr>
            </w:pPr>
            <w:r w:rsidRPr="003F44B9">
              <w:rPr>
                <w:b/>
                <w:sz w:val="18"/>
                <w:szCs w:val="18"/>
              </w:rPr>
              <w:t>L1</w:t>
            </w:r>
          </w:p>
          <w:p w:rsidR="00995431" w:rsidRPr="003F44B9" w:rsidRDefault="00995431" w:rsidP="00720A4D">
            <w:pPr>
              <w:tabs>
                <w:tab w:val="left" w:pos="9072"/>
                <w:tab w:val="left" w:pos="11624"/>
              </w:tabs>
              <w:jc w:val="center"/>
              <w:rPr>
                <w:b/>
                <w:sz w:val="18"/>
                <w:szCs w:val="18"/>
              </w:rPr>
            </w:pPr>
            <w:r w:rsidRPr="003F44B9">
              <w:rPr>
                <w:b/>
                <w:sz w:val="18"/>
                <w:szCs w:val="18"/>
              </w:rPr>
              <w:t>Y/N</w:t>
            </w:r>
          </w:p>
        </w:tc>
        <w:tc>
          <w:tcPr>
            <w:tcW w:w="573" w:type="dxa"/>
            <w:tcBorders>
              <w:bottom w:val="single" w:sz="4" w:space="0" w:color="auto"/>
            </w:tcBorders>
            <w:shd w:val="clear" w:color="auto" w:fill="auto"/>
          </w:tcPr>
          <w:p w:rsidR="00995431" w:rsidRPr="003F44B9" w:rsidRDefault="00995431" w:rsidP="00720A4D">
            <w:pPr>
              <w:tabs>
                <w:tab w:val="left" w:pos="9072"/>
                <w:tab w:val="left" w:pos="11624"/>
              </w:tabs>
              <w:jc w:val="center"/>
              <w:rPr>
                <w:b/>
                <w:sz w:val="18"/>
                <w:szCs w:val="18"/>
              </w:rPr>
            </w:pPr>
            <w:r w:rsidRPr="003F44B9">
              <w:rPr>
                <w:b/>
                <w:sz w:val="18"/>
                <w:szCs w:val="18"/>
              </w:rPr>
              <w:t>UE</w:t>
            </w:r>
          </w:p>
          <w:p w:rsidR="00995431" w:rsidRPr="003F44B9" w:rsidRDefault="00995431" w:rsidP="00720A4D">
            <w:pPr>
              <w:tabs>
                <w:tab w:val="left" w:pos="9072"/>
                <w:tab w:val="left" w:pos="11624"/>
              </w:tabs>
              <w:jc w:val="center"/>
              <w:rPr>
                <w:b/>
                <w:sz w:val="18"/>
                <w:szCs w:val="18"/>
              </w:rPr>
            </w:pPr>
            <w:r w:rsidRPr="003F44B9">
              <w:rPr>
                <w:b/>
                <w:sz w:val="18"/>
                <w:szCs w:val="18"/>
              </w:rPr>
              <w:t>Y/N</w:t>
            </w:r>
          </w:p>
        </w:tc>
        <w:tc>
          <w:tcPr>
            <w:tcW w:w="1039"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997"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897"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2505"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954"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c>
          <w:tcPr>
            <w:tcW w:w="833" w:type="dxa"/>
            <w:vMerge/>
            <w:tcBorders>
              <w:bottom w:val="single" w:sz="4" w:space="0" w:color="auto"/>
            </w:tcBorders>
            <w:shd w:val="clear" w:color="auto" w:fill="auto"/>
          </w:tcPr>
          <w:p w:rsidR="00995431" w:rsidRPr="003F44B9" w:rsidRDefault="00995431" w:rsidP="00720A4D">
            <w:pPr>
              <w:tabs>
                <w:tab w:val="left" w:pos="9072"/>
                <w:tab w:val="left" w:pos="11624"/>
              </w:tabs>
              <w:rPr>
                <w:sz w:val="18"/>
                <w:szCs w:val="18"/>
              </w:rPr>
            </w:pPr>
          </w:p>
        </w:tc>
      </w:tr>
      <w:tr w:rsidR="00E4084E" w:rsidRPr="00412DA5" w:rsidTr="00130E5A">
        <w:trPr>
          <w:trHeight w:hRule="exact" w:val="737"/>
          <w:jc w:val="center"/>
        </w:trPr>
        <w:tc>
          <w:tcPr>
            <w:tcW w:w="1160"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rPr>
              <w:t>Sciences</w:t>
            </w:r>
          </w:p>
        </w:tc>
        <w:tc>
          <w:tcPr>
            <w:tcW w:w="1523"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rPr>
              <w:t>Mathematics</w:t>
            </w:r>
          </w:p>
        </w:tc>
        <w:tc>
          <w:tcPr>
            <w:tcW w:w="2300"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rPr>
              <w:t>Geometry</w:t>
            </w:r>
          </w:p>
        </w:tc>
        <w:tc>
          <w:tcPr>
            <w:tcW w:w="998" w:type="dxa"/>
            <w:shd w:val="clear" w:color="auto" w:fill="auto"/>
            <w:vAlign w:val="center"/>
          </w:tcPr>
          <w:p w:rsidR="00E4084E" w:rsidRPr="003F44B9" w:rsidRDefault="00040777" w:rsidP="00E4084E">
            <w:pPr>
              <w:tabs>
                <w:tab w:val="left" w:pos="9072"/>
                <w:tab w:val="left" w:pos="11624"/>
              </w:tabs>
              <w:rPr>
                <w:rFonts w:cs="Arial"/>
                <w:sz w:val="18"/>
                <w:szCs w:val="18"/>
              </w:rPr>
            </w:pPr>
            <w:r w:rsidRPr="003F44B9">
              <w:rPr>
                <w:rFonts w:cs="Arial"/>
                <w:sz w:val="18"/>
                <w:szCs w:val="18"/>
              </w:rPr>
              <w:t>N</w:t>
            </w:r>
          </w:p>
        </w:tc>
        <w:tc>
          <w:tcPr>
            <w:tcW w:w="569" w:type="dxa"/>
            <w:shd w:val="clear" w:color="auto" w:fill="auto"/>
            <w:vAlign w:val="center"/>
          </w:tcPr>
          <w:p w:rsidR="00E4084E" w:rsidRPr="003F44B9" w:rsidRDefault="00024CBC" w:rsidP="00E4084E">
            <w:pPr>
              <w:tabs>
                <w:tab w:val="left" w:pos="9072"/>
                <w:tab w:val="left" w:pos="11624"/>
              </w:tabs>
              <w:rPr>
                <w:rFonts w:cs="Arial"/>
                <w:sz w:val="18"/>
                <w:szCs w:val="18"/>
              </w:rPr>
            </w:pPr>
            <w:r>
              <w:rPr>
                <w:rFonts w:cs="Arial"/>
                <w:sz w:val="18"/>
                <w:szCs w:val="18"/>
              </w:rPr>
              <w:t>N</w:t>
            </w:r>
          </w:p>
        </w:tc>
        <w:tc>
          <w:tcPr>
            <w:tcW w:w="575" w:type="dxa"/>
            <w:shd w:val="clear" w:color="auto" w:fill="auto"/>
            <w:vAlign w:val="center"/>
          </w:tcPr>
          <w:p w:rsidR="00E4084E" w:rsidRPr="003F44B9" w:rsidRDefault="00040777" w:rsidP="00E4084E">
            <w:pPr>
              <w:tabs>
                <w:tab w:val="left" w:pos="9072"/>
                <w:tab w:val="left" w:pos="11624"/>
              </w:tabs>
              <w:rPr>
                <w:rFonts w:cs="Arial"/>
                <w:sz w:val="18"/>
                <w:szCs w:val="18"/>
              </w:rPr>
            </w:pPr>
            <w:r w:rsidRPr="003F44B9">
              <w:rPr>
                <w:rFonts w:cs="Arial"/>
                <w:sz w:val="18"/>
                <w:szCs w:val="18"/>
              </w:rPr>
              <w:t>Y</w:t>
            </w:r>
          </w:p>
        </w:tc>
        <w:tc>
          <w:tcPr>
            <w:tcW w:w="573" w:type="dxa"/>
            <w:shd w:val="clear" w:color="auto" w:fill="auto"/>
            <w:vAlign w:val="center"/>
          </w:tcPr>
          <w:p w:rsidR="00E4084E" w:rsidRPr="003F44B9" w:rsidRDefault="00040777" w:rsidP="00E4084E">
            <w:pPr>
              <w:tabs>
                <w:tab w:val="left" w:pos="9072"/>
                <w:tab w:val="left" w:pos="11624"/>
              </w:tabs>
              <w:rPr>
                <w:rFonts w:cs="Arial"/>
                <w:sz w:val="18"/>
                <w:szCs w:val="18"/>
              </w:rPr>
            </w:pPr>
            <w:r w:rsidRPr="003F44B9">
              <w:rPr>
                <w:rFonts w:cs="Arial"/>
                <w:sz w:val="18"/>
                <w:szCs w:val="18"/>
              </w:rPr>
              <w:t>Y</w:t>
            </w:r>
          </w:p>
        </w:tc>
        <w:tc>
          <w:tcPr>
            <w:tcW w:w="1039"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rPr>
              <w:t>AS91260</w:t>
            </w:r>
          </w:p>
        </w:tc>
        <w:tc>
          <w:tcPr>
            <w:tcW w:w="997"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rPr>
              <w:t>2</w:t>
            </w:r>
          </w:p>
        </w:tc>
        <w:tc>
          <w:tcPr>
            <w:tcW w:w="897" w:type="dxa"/>
            <w:shd w:val="clear" w:color="auto" w:fill="auto"/>
            <w:vAlign w:val="center"/>
          </w:tcPr>
          <w:p w:rsidR="00E4084E" w:rsidRPr="003F44B9" w:rsidRDefault="00046DC6" w:rsidP="00E4084E">
            <w:pPr>
              <w:tabs>
                <w:tab w:val="left" w:pos="9072"/>
                <w:tab w:val="left" w:pos="11624"/>
              </w:tabs>
              <w:rPr>
                <w:rFonts w:cs="Arial"/>
                <w:sz w:val="18"/>
                <w:szCs w:val="18"/>
              </w:rPr>
            </w:pPr>
            <w:r>
              <w:rPr>
                <w:rFonts w:cs="Arial"/>
                <w:sz w:val="18"/>
                <w:szCs w:val="18"/>
              </w:rPr>
              <w:t>3</w:t>
            </w:r>
          </w:p>
        </w:tc>
        <w:tc>
          <w:tcPr>
            <w:tcW w:w="2505"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lang w:val="en-NZ"/>
              </w:rPr>
              <w:t>Apply network methods in solving problems</w:t>
            </w:r>
          </w:p>
        </w:tc>
        <w:tc>
          <w:tcPr>
            <w:tcW w:w="954"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rPr>
              <w:t>Internal</w:t>
            </w:r>
          </w:p>
        </w:tc>
        <w:tc>
          <w:tcPr>
            <w:tcW w:w="833" w:type="dxa"/>
            <w:shd w:val="clear" w:color="auto" w:fill="auto"/>
            <w:vAlign w:val="center"/>
          </w:tcPr>
          <w:p w:rsidR="00E4084E" w:rsidRPr="003F44B9" w:rsidRDefault="00E4084E" w:rsidP="00E4084E">
            <w:pPr>
              <w:tabs>
                <w:tab w:val="left" w:pos="9072"/>
                <w:tab w:val="left" w:pos="11624"/>
              </w:tabs>
              <w:rPr>
                <w:rFonts w:cs="Arial"/>
                <w:sz w:val="18"/>
                <w:szCs w:val="18"/>
              </w:rPr>
            </w:pPr>
            <w:r w:rsidRPr="003F44B9">
              <w:rPr>
                <w:rFonts w:cs="Arial"/>
                <w:sz w:val="18"/>
                <w:szCs w:val="18"/>
              </w:rPr>
              <w:t>2</w:t>
            </w:r>
          </w:p>
        </w:tc>
      </w:tr>
      <w:tr w:rsidR="004057B3" w:rsidRPr="00412DA5" w:rsidTr="00130E5A">
        <w:trPr>
          <w:trHeight w:hRule="exact" w:val="737"/>
          <w:jc w:val="center"/>
        </w:trPr>
        <w:tc>
          <w:tcPr>
            <w:tcW w:w="1160"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Sciences</w:t>
            </w:r>
          </w:p>
        </w:tc>
        <w:tc>
          <w:tcPr>
            <w:tcW w:w="1523"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Statistics and Probability</w:t>
            </w:r>
          </w:p>
        </w:tc>
        <w:tc>
          <w:tcPr>
            <w:tcW w:w="2300"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Statistics</w:t>
            </w:r>
          </w:p>
        </w:tc>
        <w:tc>
          <w:tcPr>
            <w:tcW w:w="998"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Y</w:t>
            </w:r>
          </w:p>
        </w:tc>
        <w:tc>
          <w:tcPr>
            <w:tcW w:w="569" w:type="dxa"/>
            <w:shd w:val="clear" w:color="auto" w:fill="auto"/>
            <w:vAlign w:val="center"/>
          </w:tcPr>
          <w:p w:rsidR="004057B3" w:rsidRPr="003F44B9" w:rsidRDefault="00024CBC" w:rsidP="004057B3">
            <w:pPr>
              <w:tabs>
                <w:tab w:val="left" w:pos="9072"/>
                <w:tab w:val="left" w:pos="11624"/>
              </w:tabs>
              <w:rPr>
                <w:rFonts w:cs="Arial"/>
                <w:sz w:val="18"/>
                <w:szCs w:val="18"/>
              </w:rPr>
            </w:pPr>
            <w:r>
              <w:rPr>
                <w:rFonts w:cs="Arial"/>
                <w:sz w:val="18"/>
                <w:szCs w:val="18"/>
              </w:rPr>
              <w:t>N</w:t>
            </w:r>
          </w:p>
        </w:tc>
        <w:tc>
          <w:tcPr>
            <w:tcW w:w="575"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Y</w:t>
            </w:r>
          </w:p>
        </w:tc>
        <w:tc>
          <w:tcPr>
            <w:tcW w:w="573"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Y</w:t>
            </w:r>
          </w:p>
        </w:tc>
        <w:tc>
          <w:tcPr>
            <w:tcW w:w="1039"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AS91263</w:t>
            </w:r>
          </w:p>
        </w:tc>
        <w:tc>
          <w:tcPr>
            <w:tcW w:w="997"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2</w:t>
            </w:r>
          </w:p>
        </w:tc>
        <w:tc>
          <w:tcPr>
            <w:tcW w:w="897" w:type="dxa"/>
            <w:shd w:val="clear" w:color="auto" w:fill="auto"/>
            <w:vAlign w:val="center"/>
          </w:tcPr>
          <w:p w:rsidR="004057B3" w:rsidRPr="003F44B9" w:rsidRDefault="00046DC6" w:rsidP="004057B3">
            <w:pPr>
              <w:tabs>
                <w:tab w:val="left" w:pos="9072"/>
                <w:tab w:val="left" w:pos="11624"/>
              </w:tabs>
              <w:rPr>
                <w:rFonts w:cs="Arial"/>
                <w:sz w:val="18"/>
                <w:szCs w:val="18"/>
              </w:rPr>
            </w:pPr>
            <w:r>
              <w:rPr>
                <w:rFonts w:cs="Arial"/>
                <w:sz w:val="18"/>
                <w:szCs w:val="18"/>
              </w:rPr>
              <w:t>3</w:t>
            </w:r>
          </w:p>
        </w:tc>
        <w:tc>
          <w:tcPr>
            <w:tcW w:w="2505"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lang w:val="en-NZ"/>
              </w:rPr>
              <w:t>Design a questionnaire</w:t>
            </w:r>
          </w:p>
        </w:tc>
        <w:tc>
          <w:tcPr>
            <w:tcW w:w="954"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Internal</w:t>
            </w:r>
          </w:p>
        </w:tc>
        <w:tc>
          <w:tcPr>
            <w:tcW w:w="833" w:type="dxa"/>
            <w:shd w:val="clear" w:color="auto" w:fill="auto"/>
            <w:vAlign w:val="center"/>
          </w:tcPr>
          <w:p w:rsidR="004057B3" w:rsidRPr="003F44B9" w:rsidRDefault="004057B3" w:rsidP="004057B3">
            <w:pPr>
              <w:tabs>
                <w:tab w:val="left" w:pos="9072"/>
                <w:tab w:val="left" w:pos="11624"/>
              </w:tabs>
              <w:rPr>
                <w:rFonts w:cs="Arial"/>
                <w:sz w:val="18"/>
                <w:szCs w:val="18"/>
              </w:rPr>
            </w:pPr>
            <w:r w:rsidRPr="003F44B9">
              <w:rPr>
                <w:rFonts w:cs="Arial"/>
                <w:sz w:val="18"/>
                <w:szCs w:val="18"/>
              </w:rPr>
              <w:t>3</w:t>
            </w:r>
          </w:p>
        </w:tc>
      </w:tr>
      <w:tr w:rsidR="00130E5A" w:rsidRPr="00412DA5" w:rsidTr="00130E5A">
        <w:trPr>
          <w:trHeight w:hRule="exact" w:val="737"/>
          <w:jc w:val="center"/>
        </w:trPr>
        <w:tc>
          <w:tcPr>
            <w:tcW w:w="1160" w:type="dxa"/>
            <w:shd w:val="clear" w:color="auto" w:fill="auto"/>
            <w:vAlign w:val="center"/>
          </w:tcPr>
          <w:p w:rsidR="00130E5A" w:rsidRPr="00092A16" w:rsidRDefault="00130E5A" w:rsidP="00130E5A">
            <w:pPr>
              <w:rPr>
                <w:rFonts w:cs="Arial"/>
                <w:bCs/>
                <w:sz w:val="18"/>
                <w:szCs w:val="18"/>
              </w:rPr>
            </w:pPr>
            <w:r w:rsidRPr="00092A16">
              <w:rPr>
                <w:rFonts w:cs="Arial"/>
                <w:bCs/>
                <w:sz w:val="18"/>
                <w:szCs w:val="18"/>
              </w:rPr>
              <w:t>Sciences</w:t>
            </w:r>
          </w:p>
        </w:tc>
        <w:tc>
          <w:tcPr>
            <w:tcW w:w="1523" w:type="dxa"/>
            <w:shd w:val="clear" w:color="auto" w:fill="auto"/>
            <w:vAlign w:val="center"/>
          </w:tcPr>
          <w:p w:rsidR="00130E5A" w:rsidRPr="00092A16" w:rsidRDefault="00130E5A" w:rsidP="00130E5A">
            <w:pPr>
              <w:rPr>
                <w:rFonts w:cs="Arial"/>
                <w:bCs/>
                <w:sz w:val="18"/>
                <w:szCs w:val="18"/>
              </w:rPr>
            </w:pPr>
            <w:r w:rsidRPr="00092A16">
              <w:rPr>
                <w:rFonts w:cs="Arial"/>
                <w:bCs/>
                <w:sz w:val="18"/>
                <w:szCs w:val="18"/>
              </w:rPr>
              <w:t>Mathematics</w:t>
            </w:r>
          </w:p>
        </w:tc>
        <w:tc>
          <w:tcPr>
            <w:tcW w:w="2300" w:type="dxa"/>
            <w:shd w:val="clear" w:color="auto" w:fill="auto"/>
            <w:vAlign w:val="center"/>
          </w:tcPr>
          <w:p w:rsidR="00130E5A" w:rsidRPr="00092A16" w:rsidRDefault="00130E5A" w:rsidP="00130E5A">
            <w:pPr>
              <w:rPr>
                <w:rFonts w:cs="Arial"/>
                <w:bCs/>
                <w:sz w:val="18"/>
                <w:szCs w:val="18"/>
              </w:rPr>
            </w:pPr>
            <w:r w:rsidRPr="00092A16">
              <w:rPr>
                <w:rFonts w:cs="Arial"/>
                <w:bCs/>
                <w:sz w:val="18"/>
                <w:szCs w:val="18"/>
              </w:rPr>
              <w:t>Trigonometry</w:t>
            </w:r>
          </w:p>
        </w:tc>
        <w:tc>
          <w:tcPr>
            <w:tcW w:w="998" w:type="dxa"/>
            <w:shd w:val="clear" w:color="auto" w:fill="auto"/>
            <w:vAlign w:val="center"/>
          </w:tcPr>
          <w:p w:rsidR="00130E5A" w:rsidRPr="00092A16" w:rsidRDefault="00130E5A" w:rsidP="00130E5A">
            <w:pPr>
              <w:rPr>
                <w:rFonts w:cs="Arial"/>
                <w:bCs/>
                <w:sz w:val="18"/>
                <w:szCs w:val="18"/>
              </w:rPr>
            </w:pPr>
            <w:r w:rsidRPr="00092A16">
              <w:rPr>
                <w:rFonts w:cs="Arial"/>
                <w:bCs/>
                <w:sz w:val="18"/>
                <w:szCs w:val="18"/>
              </w:rPr>
              <w:t>N</w:t>
            </w:r>
          </w:p>
        </w:tc>
        <w:tc>
          <w:tcPr>
            <w:tcW w:w="569" w:type="dxa"/>
            <w:shd w:val="clear" w:color="auto" w:fill="auto"/>
            <w:vAlign w:val="center"/>
          </w:tcPr>
          <w:p w:rsidR="00130E5A" w:rsidRPr="00092A16" w:rsidRDefault="00130E5A" w:rsidP="004057B3">
            <w:pPr>
              <w:tabs>
                <w:tab w:val="left" w:pos="9072"/>
                <w:tab w:val="left" w:pos="11624"/>
              </w:tabs>
              <w:rPr>
                <w:rFonts w:cs="Arial"/>
                <w:sz w:val="18"/>
                <w:szCs w:val="18"/>
              </w:rPr>
            </w:pPr>
            <w:r w:rsidRPr="00092A16">
              <w:rPr>
                <w:rFonts w:cs="Arial"/>
                <w:sz w:val="18"/>
                <w:szCs w:val="18"/>
              </w:rPr>
              <w:t>N</w:t>
            </w:r>
          </w:p>
        </w:tc>
        <w:tc>
          <w:tcPr>
            <w:tcW w:w="575" w:type="dxa"/>
            <w:shd w:val="clear" w:color="auto" w:fill="auto"/>
            <w:vAlign w:val="center"/>
          </w:tcPr>
          <w:p w:rsidR="00130E5A" w:rsidRPr="00092A16" w:rsidRDefault="00130E5A" w:rsidP="004057B3">
            <w:pPr>
              <w:tabs>
                <w:tab w:val="left" w:pos="9072"/>
                <w:tab w:val="left" w:pos="11624"/>
              </w:tabs>
              <w:rPr>
                <w:rFonts w:cs="Arial"/>
                <w:sz w:val="18"/>
                <w:szCs w:val="18"/>
              </w:rPr>
            </w:pPr>
            <w:r w:rsidRPr="00092A16">
              <w:rPr>
                <w:rFonts w:cs="Arial"/>
                <w:sz w:val="18"/>
                <w:szCs w:val="18"/>
              </w:rPr>
              <w:t>Y</w:t>
            </w:r>
          </w:p>
        </w:tc>
        <w:tc>
          <w:tcPr>
            <w:tcW w:w="573" w:type="dxa"/>
            <w:shd w:val="clear" w:color="auto" w:fill="auto"/>
            <w:vAlign w:val="center"/>
          </w:tcPr>
          <w:p w:rsidR="00130E5A" w:rsidRPr="00092A16" w:rsidRDefault="00130E5A" w:rsidP="004057B3">
            <w:pPr>
              <w:tabs>
                <w:tab w:val="left" w:pos="9072"/>
                <w:tab w:val="left" w:pos="11624"/>
              </w:tabs>
              <w:rPr>
                <w:rFonts w:cs="Arial"/>
                <w:sz w:val="18"/>
                <w:szCs w:val="18"/>
              </w:rPr>
            </w:pPr>
            <w:r w:rsidRPr="00092A16">
              <w:rPr>
                <w:rFonts w:cs="Arial"/>
                <w:sz w:val="18"/>
                <w:szCs w:val="18"/>
              </w:rPr>
              <w:t>Y</w:t>
            </w:r>
          </w:p>
        </w:tc>
        <w:tc>
          <w:tcPr>
            <w:tcW w:w="1039" w:type="dxa"/>
            <w:shd w:val="clear" w:color="auto" w:fill="auto"/>
            <w:vAlign w:val="center"/>
          </w:tcPr>
          <w:p w:rsidR="00130E5A" w:rsidRPr="00092A16" w:rsidRDefault="00130E5A" w:rsidP="00130E5A">
            <w:pPr>
              <w:tabs>
                <w:tab w:val="left" w:pos="9072"/>
                <w:tab w:val="left" w:pos="11624"/>
              </w:tabs>
              <w:rPr>
                <w:rFonts w:cs="Arial"/>
                <w:b/>
                <w:sz w:val="18"/>
                <w:szCs w:val="18"/>
              </w:rPr>
            </w:pPr>
            <w:r w:rsidRPr="00092A16">
              <w:rPr>
                <w:rStyle w:val="Strong"/>
                <w:rFonts w:cs="Arial"/>
                <w:b w:val="0"/>
                <w:sz w:val="18"/>
                <w:szCs w:val="18"/>
                <w:bdr w:val="none" w:sz="0" w:space="0" w:color="auto" w:frame="1"/>
              </w:rPr>
              <w:t>AS91259</w:t>
            </w:r>
          </w:p>
        </w:tc>
        <w:tc>
          <w:tcPr>
            <w:tcW w:w="997" w:type="dxa"/>
            <w:shd w:val="clear" w:color="auto" w:fill="auto"/>
            <w:vAlign w:val="center"/>
          </w:tcPr>
          <w:p w:rsidR="00130E5A" w:rsidRPr="00092A16" w:rsidRDefault="00130E5A" w:rsidP="004057B3">
            <w:pPr>
              <w:tabs>
                <w:tab w:val="left" w:pos="9072"/>
                <w:tab w:val="left" w:pos="11624"/>
              </w:tabs>
              <w:rPr>
                <w:rFonts w:cs="Arial"/>
                <w:sz w:val="18"/>
                <w:szCs w:val="18"/>
              </w:rPr>
            </w:pPr>
            <w:r w:rsidRPr="00092A16">
              <w:rPr>
                <w:rFonts w:cs="Arial"/>
                <w:sz w:val="18"/>
                <w:szCs w:val="18"/>
              </w:rPr>
              <w:t>2</w:t>
            </w:r>
          </w:p>
        </w:tc>
        <w:tc>
          <w:tcPr>
            <w:tcW w:w="897" w:type="dxa"/>
            <w:shd w:val="clear" w:color="auto" w:fill="auto"/>
            <w:vAlign w:val="center"/>
          </w:tcPr>
          <w:p w:rsidR="00130E5A" w:rsidRPr="00092A16" w:rsidRDefault="00046DC6" w:rsidP="004057B3">
            <w:pPr>
              <w:tabs>
                <w:tab w:val="left" w:pos="9072"/>
                <w:tab w:val="left" w:pos="11624"/>
              </w:tabs>
              <w:rPr>
                <w:rFonts w:cs="Arial"/>
                <w:sz w:val="18"/>
                <w:szCs w:val="18"/>
              </w:rPr>
            </w:pPr>
            <w:r w:rsidRPr="00092A16">
              <w:rPr>
                <w:rFonts w:cs="Arial"/>
                <w:sz w:val="18"/>
                <w:szCs w:val="18"/>
              </w:rPr>
              <w:t>3</w:t>
            </w:r>
          </w:p>
        </w:tc>
        <w:tc>
          <w:tcPr>
            <w:tcW w:w="2505" w:type="dxa"/>
            <w:shd w:val="clear" w:color="auto" w:fill="auto"/>
            <w:vAlign w:val="center"/>
          </w:tcPr>
          <w:p w:rsidR="00130E5A" w:rsidRPr="00092A16" w:rsidRDefault="00130E5A" w:rsidP="00130E5A">
            <w:pPr>
              <w:rPr>
                <w:rFonts w:cs="Arial"/>
                <w:b/>
                <w:bCs/>
                <w:sz w:val="18"/>
                <w:szCs w:val="18"/>
              </w:rPr>
            </w:pPr>
            <w:r w:rsidRPr="00092A16">
              <w:rPr>
                <w:rStyle w:val="Strong"/>
                <w:rFonts w:cs="Arial"/>
                <w:b w:val="0"/>
                <w:sz w:val="18"/>
                <w:szCs w:val="18"/>
                <w:bdr w:val="none" w:sz="0" w:space="0" w:color="auto" w:frame="1"/>
              </w:rPr>
              <w:t>Apply trigonometric relationships in solving problems</w:t>
            </w:r>
          </w:p>
        </w:tc>
        <w:tc>
          <w:tcPr>
            <w:tcW w:w="954" w:type="dxa"/>
            <w:shd w:val="clear" w:color="auto" w:fill="auto"/>
            <w:vAlign w:val="center"/>
          </w:tcPr>
          <w:p w:rsidR="00130E5A" w:rsidRPr="00092A16" w:rsidRDefault="00130E5A" w:rsidP="004057B3">
            <w:pPr>
              <w:tabs>
                <w:tab w:val="left" w:pos="9072"/>
                <w:tab w:val="left" w:pos="11624"/>
              </w:tabs>
              <w:rPr>
                <w:rFonts w:cs="Arial"/>
                <w:sz w:val="18"/>
                <w:szCs w:val="18"/>
              </w:rPr>
            </w:pPr>
            <w:r w:rsidRPr="00092A16">
              <w:rPr>
                <w:rFonts w:cs="Arial"/>
                <w:sz w:val="18"/>
                <w:szCs w:val="18"/>
              </w:rPr>
              <w:t>Internal</w:t>
            </w:r>
          </w:p>
        </w:tc>
        <w:tc>
          <w:tcPr>
            <w:tcW w:w="833" w:type="dxa"/>
            <w:shd w:val="clear" w:color="auto" w:fill="auto"/>
            <w:vAlign w:val="center"/>
          </w:tcPr>
          <w:p w:rsidR="00130E5A" w:rsidRPr="00092A16" w:rsidRDefault="00130E5A" w:rsidP="004057B3">
            <w:pPr>
              <w:tabs>
                <w:tab w:val="left" w:pos="9072"/>
                <w:tab w:val="left" w:pos="11624"/>
              </w:tabs>
              <w:rPr>
                <w:rFonts w:cs="Arial"/>
                <w:sz w:val="18"/>
                <w:szCs w:val="18"/>
              </w:rPr>
            </w:pPr>
            <w:r w:rsidRPr="00092A16">
              <w:rPr>
                <w:rFonts w:cs="Arial"/>
                <w:sz w:val="18"/>
                <w:szCs w:val="18"/>
              </w:rPr>
              <w:t>3</w:t>
            </w:r>
          </w:p>
        </w:tc>
      </w:tr>
      <w:tr w:rsidR="00130E5A" w:rsidRPr="00412DA5" w:rsidTr="00130E5A">
        <w:trPr>
          <w:trHeight w:hRule="exact" w:val="737"/>
          <w:jc w:val="center"/>
        </w:trPr>
        <w:tc>
          <w:tcPr>
            <w:tcW w:w="1160"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Sciences</w:t>
            </w:r>
          </w:p>
        </w:tc>
        <w:tc>
          <w:tcPr>
            <w:tcW w:w="152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Statistics and Probability</w:t>
            </w:r>
          </w:p>
        </w:tc>
        <w:tc>
          <w:tcPr>
            <w:tcW w:w="2300"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Statistics</w:t>
            </w:r>
          </w:p>
        </w:tc>
        <w:tc>
          <w:tcPr>
            <w:tcW w:w="998"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569" w:type="dxa"/>
            <w:shd w:val="clear" w:color="auto" w:fill="auto"/>
            <w:vAlign w:val="center"/>
          </w:tcPr>
          <w:p w:rsidR="00130E5A" w:rsidRPr="003F44B9" w:rsidRDefault="00130E5A" w:rsidP="004057B3">
            <w:pPr>
              <w:tabs>
                <w:tab w:val="left" w:pos="9072"/>
                <w:tab w:val="left" w:pos="11624"/>
              </w:tabs>
              <w:rPr>
                <w:rFonts w:cs="Arial"/>
                <w:sz w:val="18"/>
                <w:szCs w:val="18"/>
              </w:rPr>
            </w:pPr>
            <w:r>
              <w:rPr>
                <w:rFonts w:cs="Arial"/>
                <w:sz w:val="18"/>
                <w:szCs w:val="18"/>
              </w:rPr>
              <w:t>N</w:t>
            </w:r>
          </w:p>
        </w:tc>
        <w:tc>
          <w:tcPr>
            <w:tcW w:w="575"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57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1039"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AS91265</w:t>
            </w:r>
          </w:p>
        </w:tc>
        <w:tc>
          <w:tcPr>
            <w:tcW w:w="997"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2</w:t>
            </w:r>
          </w:p>
        </w:tc>
        <w:tc>
          <w:tcPr>
            <w:tcW w:w="897" w:type="dxa"/>
            <w:shd w:val="clear" w:color="auto" w:fill="auto"/>
            <w:vAlign w:val="center"/>
          </w:tcPr>
          <w:p w:rsidR="00130E5A" w:rsidRPr="003F44B9" w:rsidRDefault="00046DC6" w:rsidP="004057B3">
            <w:pPr>
              <w:tabs>
                <w:tab w:val="left" w:pos="9072"/>
                <w:tab w:val="left" w:pos="11624"/>
              </w:tabs>
              <w:rPr>
                <w:rFonts w:cs="Arial"/>
                <w:sz w:val="18"/>
                <w:szCs w:val="18"/>
              </w:rPr>
            </w:pPr>
            <w:r>
              <w:rPr>
                <w:rFonts w:cs="Arial"/>
                <w:sz w:val="18"/>
                <w:szCs w:val="18"/>
              </w:rPr>
              <w:t>3</w:t>
            </w:r>
          </w:p>
        </w:tc>
        <w:tc>
          <w:tcPr>
            <w:tcW w:w="2505"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Conduct an experiment to investigate a situation using statistical methods</w:t>
            </w:r>
          </w:p>
        </w:tc>
        <w:tc>
          <w:tcPr>
            <w:tcW w:w="954"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Internal</w:t>
            </w:r>
          </w:p>
        </w:tc>
        <w:tc>
          <w:tcPr>
            <w:tcW w:w="83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3</w:t>
            </w:r>
          </w:p>
        </w:tc>
      </w:tr>
      <w:tr w:rsidR="00130E5A" w:rsidRPr="00412DA5" w:rsidTr="00130E5A">
        <w:trPr>
          <w:trHeight w:hRule="exact" w:val="737"/>
          <w:jc w:val="center"/>
        </w:trPr>
        <w:tc>
          <w:tcPr>
            <w:tcW w:w="1160"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Sciences</w:t>
            </w:r>
          </w:p>
        </w:tc>
        <w:tc>
          <w:tcPr>
            <w:tcW w:w="152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Statistics and Probability</w:t>
            </w:r>
          </w:p>
        </w:tc>
        <w:tc>
          <w:tcPr>
            <w:tcW w:w="2300"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Probability</w:t>
            </w:r>
          </w:p>
        </w:tc>
        <w:tc>
          <w:tcPr>
            <w:tcW w:w="998"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569" w:type="dxa"/>
            <w:shd w:val="clear" w:color="auto" w:fill="auto"/>
            <w:vAlign w:val="center"/>
          </w:tcPr>
          <w:p w:rsidR="00130E5A" w:rsidRPr="003F44B9" w:rsidRDefault="00130E5A" w:rsidP="004057B3">
            <w:pPr>
              <w:tabs>
                <w:tab w:val="left" w:pos="9072"/>
                <w:tab w:val="left" w:pos="11624"/>
              </w:tabs>
              <w:rPr>
                <w:rFonts w:cs="Arial"/>
                <w:sz w:val="18"/>
                <w:szCs w:val="18"/>
              </w:rPr>
            </w:pPr>
            <w:r>
              <w:rPr>
                <w:rFonts w:cs="Arial"/>
                <w:sz w:val="18"/>
                <w:szCs w:val="18"/>
              </w:rPr>
              <w:t>N</w:t>
            </w:r>
          </w:p>
        </w:tc>
        <w:tc>
          <w:tcPr>
            <w:tcW w:w="575"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57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1039"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AS91267</w:t>
            </w:r>
          </w:p>
        </w:tc>
        <w:tc>
          <w:tcPr>
            <w:tcW w:w="997"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2</w:t>
            </w:r>
          </w:p>
        </w:tc>
        <w:tc>
          <w:tcPr>
            <w:tcW w:w="897" w:type="dxa"/>
            <w:shd w:val="clear" w:color="auto" w:fill="auto"/>
            <w:vAlign w:val="center"/>
          </w:tcPr>
          <w:p w:rsidR="00130E5A" w:rsidRPr="003F44B9" w:rsidRDefault="00046DC6" w:rsidP="004057B3">
            <w:pPr>
              <w:tabs>
                <w:tab w:val="left" w:pos="9072"/>
                <w:tab w:val="left" w:pos="11624"/>
              </w:tabs>
              <w:rPr>
                <w:rFonts w:cs="Arial"/>
                <w:sz w:val="18"/>
                <w:szCs w:val="18"/>
              </w:rPr>
            </w:pPr>
            <w:r>
              <w:rPr>
                <w:rFonts w:cs="Arial"/>
                <w:sz w:val="18"/>
                <w:szCs w:val="18"/>
              </w:rPr>
              <w:t>3</w:t>
            </w:r>
          </w:p>
        </w:tc>
        <w:tc>
          <w:tcPr>
            <w:tcW w:w="2505"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lang w:val="en-NZ"/>
              </w:rPr>
              <w:t>Apply probability methods in solving problems</w:t>
            </w:r>
          </w:p>
        </w:tc>
        <w:tc>
          <w:tcPr>
            <w:tcW w:w="954"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External</w:t>
            </w:r>
          </w:p>
        </w:tc>
        <w:tc>
          <w:tcPr>
            <w:tcW w:w="83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4</w:t>
            </w:r>
          </w:p>
        </w:tc>
      </w:tr>
      <w:tr w:rsidR="00130E5A" w:rsidRPr="00412DA5" w:rsidTr="00130E5A">
        <w:trPr>
          <w:trHeight w:hRule="exact" w:val="796"/>
          <w:jc w:val="center"/>
        </w:trPr>
        <w:tc>
          <w:tcPr>
            <w:tcW w:w="1160"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Sciences</w:t>
            </w:r>
          </w:p>
        </w:tc>
        <w:tc>
          <w:tcPr>
            <w:tcW w:w="1523" w:type="dxa"/>
            <w:tcBorders>
              <w:bottom w:val="single" w:sz="4" w:space="0" w:color="auto"/>
            </w:tcBorders>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Statistics and Probability</w:t>
            </w:r>
          </w:p>
        </w:tc>
        <w:tc>
          <w:tcPr>
            <w:tcW w:w="2300" w:type="dxa"/>
            <w:tcBorders>
              <w:bottom w:val="single" w:sz="4" w:space="0" w:color="auto"/>
            </w:tcBorders>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Probability</w:t>
            </w:r>
          </w:p>
        </w:tc>
        <w:tc>
          <w:tcPr>
            <w:tcW w:w="998"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569" w:type="dxa"/>
            <w:shd w:val="clear" w:color="auto" w:fill="auto"/>
            <w:vAlign w:val="center"/>
          </w:tcPr>
          <w:p w:rsidR="00130E5A" w:rsidRPr="003F44B9" w:rsidRDefault="00130E5A" w:rsidP="004057B3">
            <w:pPr>
              <w:tabs>
                <w:tab w:val="left" w:pos="9072"/>
                <w:tab w:val="left" w:pos="11624"/>
              </w:tabs>
              <w:rPr>
                <w:rFonts w:cs="Arial"/>
                <w:sz w:val="18"/>
                <w:szCs w:val="18"/>
              </w:rPr>
            </w:pPr>
            <w:r>
              <w:rPr>
                <w:rFonts w:cs="Arial"/>
                <w:sz w:val="18"/>
                <w:szCs w:val="18"/>
              </w:rPr>
              <w:t>N</w:t>
            </w:r>
          </w:p>
        </w:tc>
        <w:tc>
          <w:tcPr>
            <w:tcW w:w="575"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57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Y</w:t>
            </w:r>
          </w:p>
        </w:tc>
        <w:tc>
          <w:tcPr>
            <w:tcW w:w="1039"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AS91268</w:t>
            </w:r>
          </w:p>
        </w:tc>
        <w:tc>
          <w:tcPr>
            <w:tcW w:w="997"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2</w:t>
            </w:r>
          </w:p>
        </w:tc>
        <w:tc>
          <w:tcPr>
            <w:tcW w:w="897" w:type="dxa"/>
            <w:shd w:val="clear" w:color="auto" w:fill="auto"/>
            <w:vAlign w:val="center"/>
          </w:tcPr>
          <w:p w:rsidR="00130E5A" w:rsidRPr="003F44B9" w:rsidRDefault="00046DC6" w:rsidP="004057B3">
            <w:pPr>
              <w:tabs>
                <w:tab w:val="left" w:pos="9072"/>
                <w:tab w:val="left" w:pos="11624"/>
              </w:tabs>
              <w:rPr>
                <w:rFonts w:cs="Arial"/>
                <w:sz w:val="18"/>
                <w:szCs w:val="18"/>
              </w:rPr>
            </w:pPr>
            <w:r>
              <w:rPr>
                <w:rFonts w:cs="Arial"/>
                <w:sz w:val="18"/>
                <w:szCs w:val="18"/>
              </w:rPr>
              <w:t>3</w:t>
            </w:r>
          </w:p>
        </w:tc>
        <w:tc>
          <w:tcPr>
            <w:tcW w:w="2505" w:type="dxa"/>
            <w:shd w:val="clear" w:color="auto" w:fill="auto"/>
            <w:vAlign w:val="center"/>
          </w:tcPr>
          <w:p w:rsidR="00130E5A" w:rsidRPr="003F44B9" w:rsidRDefault="00130E5A" w:rsidP="004057B3">
            <w:pPr>
              <w:tabs>
                <w:tab w:val="left" w:pos="9072"/>
                <w:tab w:val="left" w:pos="11624"/>
              </w:tabs>
              <w:rPr>
                <w:rFonts w:cs="Arial"/>
                <w:sz w:val="18"/>
                <w:szCs w:val="18"/>
                <w:lang w:val="en-NZ"/>
              </w:rPr>
            </w:pPr>
            <w:r w:rsidRPr="003F44B9">
              <w:rPr>
                <w:rFonts w:cs="Arial"/>
                <w:sz w:val="18"/>
                <w:szCs w:val="18"/>
                <w:lang w:val="en-NZ"/>
              </w:rPr>
              <w:t>Investigate a situation involving elements of chance using a</w:t>
            </w:r>
          </w:p>
          <w:p w:rsidR="00130E5A" w:rsidRPr="003F44B9" w:rsidRDefault="00130E5A" w:rsidP="004057B3">
            <w:pPr>
              <w:tabs>
                <w:tab w:val="left" w:pos="9072"/>
                <w:tab w:val="left" w:pos="11624"/>
              </w:tabs>
              <w:rPr>
                <w:rFonts w:cs="Arial"/>
                <w:sz w:val="18"/>
                <w:szCs w:val="18"/>
                <w:lang w:val="en-NZ"/>
              </w:rPr>
            </w:pPr>
            <w:r w:rsidRPr="003F44B9">
              <w:rPr>
                <w:rFonts w:cs="Arial"/>
                <w:sz w:val="18"/>
                <w:szCs w:val="18"/>
                <w:lang w:val="en-NZ"/>
              </w:rPr>
              <w:t>simulation</w:t>
            </w:r>
          </w:p>
        </w:tc>
        <w:tc>
          <w:tcPr>
            <w:tcW w:w="954"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Internal</w:t>
            </w:r>
          </w:p>
        </w:tc>
        <w:tc>
          <w:tcPr>
            <w:tcW w:w="833" w:type="dxa"/>
            <w:shd w:val="clear" w:color="auto" w:fill="auto"/>
            <w:vAlign w:val="center"/>
          </w:tcPr>
          <w:p w:rsidR="00130E5A" w:rsidRPr="003F44B9" w:rsidRDefault="00130E5A" w:rsidP="004057B3">
            <w:pPr>
              <w:tabs>
                <w:tab w:val="left" w:pos="9072"/>
                <w:tab w:val="left" w:pos="11624"/>
              </w:tabs>
              <w:rPr>
                <w:rFonts w:cs="Arial"/>
                <w:sz w:val="18"/>
                <w:szCs w:val="18"/>
              </w:rPr>
            </w:pPr>
            <w:r w:rsidRPr="003F44B9">
              <w:rPr>
                <w:rFonts w:cs="Arial"/>
                <w:sz w:val="18"/>
                <w:szCs w:val="18"/>
              </w:rPr>
              <w:t>2</w:t>
            </w:r>
          </w:p>
        </w:tc>
      </w:tr>
      <w:tr w:rsidR="00130E5A" w:rsidRPr="00293607" w:rsidTr="00130E5A">
        <w:trPr>
          <w:jc w:val="center"/>
        </w:trPr>
        <w:tc>
          <w:tcPr>
            <w:tcW w:w="7698" w:type="dxa"/>
            <w:gridSpan w:val="7"/>
            <w:tcBorders>
              <w:left w:val="nil"/>
              <w:bottom w:val="nil"/>
            </w:tcBorders>
            <w:shd w:val="clear" w:color="auto" w:fill="auto"/>
          </w:tcPr>
          <w:p w:rsidR="00130E5A" w:rsidRPr="003F44B9" w:rsidRDefault="00130E5A" w:rsidP="004057B3">
            <w:pPr>
              <w:tabs>
                <w:tab w:val="left" w:pos="9072"/>
                <w:tab w:val="left" w:pos="11624"/>
              </w:tabs>
              <w:jc w:val="center"/>
              <w:rPr>
                <w:sz w:val="18"/>
                <w:szCs w:val="18"/>
              </w:rPr>
            </w:pPr>
          </w:p>
        </w:tc>
        <w:tc>
          <w:tcPr>
            <w:tcW w:w="5438" w:type="dxa"/>
            <w:gridSpan w:val="4"/>
            <w:shd w:val="clear" w:color="auto" w:fill="auto"/>
          </w:tcPr>
          <w:p w:rsidR="00130E5A" w:rsidRPr="003F44B9" w:rsidRDefault="00130E5A" w:rsidP="004057B3">
            <w:pPr>
              <w:tabs>
                <w:tab w:val="left" w:pos="9072"/>
                <w:tab w:val="left" w:pos="11624"/>
              </w:tabs>
              <w:rPr>
                <w:sz w:val="18"/>
                <w:szCs w:val="18"/>
              </w:rPr>
            </w:pPr>
            <w:r w:rsidRPr="003F44B9">
              <w:rPr>
                <w:sz w:val="18"/>
                <w:szCs w:val="18"/>
              </w:rPr>
              <w:t>TOTAL credits available in this course:</w:t>
            </w:r>
          </w:p>
          <w:p w:rsidR="00130E5A" w:rsidRPr="003F44B9" w:rsidRDefault="00130E5A" w:rsidP="004057B3">
            <w:pPr>
              <w:tabs>
                <w:tab w:val="left" w:pos="9072"/>
                <w:tab w:val="left" w:pos="11624"/>
              </w:tabs>
              <w:rPr>
                <w:sz w:val="18"/>
                <w:szCs w:val="18"/>
              </w:rPr>
            </w:pPr>
            <w:r w:rsidRPr="003F44B9">
              <w:rPr>
                <w:sz w:val="18"/>
                <w:szCs w:val="18"/>
              </w:rPr>
              <w:t xml:space="preserve">This course </w:t>
            </w:r>
            <w:r w:rsidRPr="003F44B9">
              <w:rPr>
                <w:b/>
                <w:sz w:val="18"/>
                <w:szCs w:val="18"/>
              </w:rPr>
              <w:t>is</w:t>
            </w:r>
            <w:r w:rsidRPr="003F44B9">
              <w:rPr>
                <w:sz w:val="18"/>
                <w:szCs w:val="18"/>
              </w:rPr>
              <w:t xml:space="preserve"> </w:t>
            </w:r>
            <w:proofErr w:type="spellStart"/>
            <w:r w:rsidRPr="003F44B9">
              <w:rPr>
                <w:sz w:val="18"/>
                <w:szCs w:val="18"/>
              </w:rPr>
              <w:t>endorseable</w:t>
            </w:r>
            <w:proofErr w:type="spellEnd"/>
          </w:p>
        </w:tc>
        <w:tc>
          <w:tcPr>
            <w:tcW w:w="954" w:type="dxa"/>
            <w:shd w:val="clear" w:color="auto" w:fill="auto"/>
            <w:vAlign w:val="center"/>
          </w:tcPr>
          <w:p w:rsidR="00130E5A" w:rsidRPr="003F44B9" w:rsidRDefault="00130E5A" w:rsidP="004057B3">
            <w:pPr>
              <w:tabs>
                <w:tab w:val="left" w:pos="9072"/>
                <w:tab w:val="left" w:pos="11624"/>
              </w:tabs>
              <w:rPr>
                <w:b/>
                <w:sz w:val="18"/>
                <w:szCs w:val="18"/>
              </w:rPr>
            </w:pPr>
            <w:r w:rsidRPr="003F44B9">
              <w:rPr>
                <w:b/>
                <w:sz w:val="18"/>
                <w:szCs w:val="18"/>
              </w:rPr>
              <w:t>Total</w:t>
            </w:r>
          </w:p>
        </w:tc>
        <w:tc>
          <w:tcPr>
            <w:tcW w:w="833" w:type="dxa"/>
            <w:shd w:val="clear" w:color="auto" w:fill="auto"/>
            <w:vAlign w:val="center"/>
          </w:tcPr>
          <w:p w:rsidR="00130E5A" w:rsidRPr="003F44B9" w:rsidRDefault="00130E5A" w:rsidP="004057B3">
            <w:pPr>
              <w:tabs>
                <w:tab w:val="left" w:pos="9072"/>
                <w:tab w:val="left" w:pos="11624"/>
              </w:tabs>
              <w:rPr>
                <w:sz w:val="18"/>
                <w:szCs w:val="18"/>
              </w:rPr>
            </w:pPr>
            <w:r>
              <w:rPr>
                <w:sz w:val="18"/>
                <w:szCs w:val="18"/>
              </w:rPr>
              <w:t>17</w:t>
            </w:r>
          </w:p>
        </w:tc>
      </w:tr>
    </w:tbl>
    <w:p w:rsidR="00995431" w:rsidRDefault="00995431" w:rsidP="00995431">
      <w:pPr>
        <w:tabs>
          <w:tab w:val="left" w:pos="9072"/>
          <w:tab w:val="left" w:pos="11624"/>
        </w:tabs>
      </w:pPr>
    </w:p>
    <w:p w:rsidR="00995431" w:rsidRPr="003F44B9" w:rsidRDefault="00995431" w:rsidP="00995431">
      <w:pPr>
        <w:tabs>
          <w:tab w:val="left" w:pos="9072"/>
          <w:tab w:val="left" w:pos="11624"/>
        </w:tabs>
        <w:rPr>
          <w:b/>
          <w:sz w:val="20"/>
          <w:szCs w:val="20"/>
        </w:rPr>
      </w:pPr>
      <w:r w:rsidRPr="003F44B9">
        <w:rPr>
          <w:b/>
          <w:sz w:val="20"/>
          <w:szCs w:val="20"/>
        </w:rPr>
        <w:t>Recognising High Achievement – Course Endorsement</w:t>
      </w:r>
    </w:p>
    <w:p w:rsidR="00995431" w:rsidRPr="003F44B9" w:rsidRDefault="00995431" w:rsidP="00995431">
      <w:pPr>
        <w:tabs>
          <w:tab w:val="left" w:pos="9072"/>
          <w:tab w:val="left" w:pos="11624"/>
        </w:tabs>
        <w:rPr>
          <w:sz w:val="18"/>
          <w:szCs w:val="18"/>
        </w:rPr>
      </w:pPr>
      <w:r w:rsidRPr="003F44B9">
        <w:rPr>
          <w:sz w:val="18"/>
          <w:szCs w:val="18"/>
        </w:rPr>
        <w:t>Course endorsement provides recognition for a student who has performed exceptionally well in an individual course. Students will gain an endorsement for a course if, in a single school year, they achieve:</w:t>
      </w:r>
    </w:p>
    <w:p w:rsidR="00995431" w:rsidRPr="003F44B9" w:rsidRDefault="00995431" w:rsidP="00995431">
      <w:pPr>
        <w:numPr>
          <w:ilvl w:val="0"/>
          <w:numId w:val="1"/>
        </w:numPr>
        <w:ind w:left="284" w:hanging="284"/>
        <w:rPr>
          <w:sz w:val="18"/>
          <w:szCs w:val="18"/>
        </w:rPr>
      </w:pPr>
      <w:r w:rsidRPr="003F44B9">
        <w:rPr>
          <w:sz w:val="18"/>
          <w:szCs w:val="18"/>
        </w:rPr>
        <w:t>14 or more credits at Merit or Excellence, and</w:t>
      </w:r>
    </w:p>
    <w:p w:rsidR="00995431" w:rsidRPr="003F44B9" w:rsidRDefault="00995431" w:rsidP="00995431">
      <w:pPr>
        <w:numPr>
          <w:ilvl w:val="0"/>
          <w:numId w:val="1"/>
        </w:numPr>
        <w:ind w:left="284" w:hanging="284"/>
        <w:rPr>
          <w:sz w:val="18"/>
          <w:szCs w:val="18"/>
        </w:rPr>
      </w:pPr>
      <w:r w:rsidRPr="003F44B9">
        <w:rPr>
          <w:sz w:val="18"/>
          <w:szCs w:val="18"/>
        </w:rPr>
        <w:t>At least 3 of these credits from externally assessed standards and 3 credits from internally assessed standards. Note: this does not apply to Physical Education, Religious Studies and Level 3 Visual Arts.</w:t>
      </w:r>
    </w:p>
    <w:p w:rsidR="00995431" w:rsidRPr="003F44B9" w:rsidRDefault="00995431" w:rsidP="00995431">
      <w:pPr>
        <w:rPr>
          <w:sz w:val="18"/>
          <w:szCs w:val="18"/>
        </w:rPr>
      </w:pPr>
      <w:r w:rsidRPr="003F44B9">
        <w:rPr>
          <w:sz w:val="18"/>
          <w:szCs w:val="18"/>
        </w:rPr>
        <w:t>A course endorsement is not a qualification.</w:t>
      </w:r>
    </w:p>
    <w:p w:rsidR="00995431" w:rsidRPr="003F44B9" w:rsidRDefault="00995431" w:rsidP="00995431">
      <w:pPr>
        <w:rPr>
          <w:sz w:val="18"/>
          <w:szCs w:val="18"/>
        </w:rPr>
      </w:pPr>
      <w:r w:rsidRPr="003F44B9">
        <w:rPr>
          <w:sz w:val="18"/>
          <w:szCs w:val="18"/>
        </w:rPr>
        <w:t>A course endorsement can be gained independently of a qualification. For example, a student may achieve a Merit endorsement for their Level 2 Mathematics course regardless of whether they achieve NCEA Level 2.</w:t>
      </w:r>
    </w:p>
    <w:p w:rsidR="00995431" w:rsidRPr="003F44B9" w:rsidRDefault="00995431" w:rsidP="00995431">
      <w:pPr>
        <w:rPr>
          <w:i/>
          <w:sz w:val="18"/>
          <w:szCs w:val="18"/>
        </w:rPr>
      </w:pPr>
      <w:r w:rsidRPr="003F44B9">
        <w:rPr>
          <w:i/>
          <w:sz w:val="18"/>
          <w:szCs w:val="18"/>
        </w:rPr>
        <w:t xml:space="preserve">Information sourced from </w:t>
      </w:r>
      <w:hyperlink r:id="rId6" w:history="1">
        <w:r w:rsidRPr="003F44B9">
          <w:rPr>
            <w:rStyle w:val="Hyperlink"/>
            <w:i/>
            <w:sz w:val="18"/>
            <w:szCs w:val="18"/>
          </w:rPr>
          <w:t>http://www.nzqa.govt.nz/qualifications-standards/qualifications/ncea/understanding-neca/how-ncea-works/ncea-levels-and-certificates/</w:t>
        </w:r>
      </w:hyperlink>
      <w:r w:rsidRPr="003F44B9">
        <w:rPr>
          <w:i/>
          <w:sz w:val="18"/>
          <w:szCs w:val="18"/>
        </w:rPr>
        <w:t xml:space="preserve"> </w:t>
      </w:r>
    </w:p>
    <w:p w:rsidR="00995431" w:rsidRDefault="00995431" w:rsidP="00995431">
      <w:pPr>
        <w:rPr>
          <w:sz w:val="20"/>
          <w:szCs w:val="20"/>
        </w:rPr>
      </w:pPr>
    </w:p>
    <w:p w:rsidR="00995431" w:rsidRPr="003F44B9" w:rsidRDefault="00995431" w:rsidP="00995431">
      <w:pPr>
        <w:tabs>
          <w:tab w:val="left" w:pos="9072"/>
          <w:tab w:val="left" w:pos="11624"/>
        </w:tabs>
        <w:rPr>
          <w:b/>
          <w:sz w:val="20"/>
          <w:szCs w:val="20"/>
        </w:rPr>
      </w:pPr>
      <w:r w:rsidRPr="003F44B9">
        <w:rPr>
          <w:b/>
          <w:sz w:val="20"/>
          <w:szCs w:val="20"/>
        </w:rPr>
        <w:t>Literacy and Numeracy</w:t>
      </w:r>
    </w:p>
    <w:p w:rsidR="00995431" w:rsidRPr="003F44B9" w:rsidRDefault="00995431" w:rsidP="00995431">
      <w:pPr>
        <w:rPr>
          <w:sz w:val="18"/>
          <w:szCs w:val="18"/>
        </w:rPr>
      </w:pPr>
      <w:r w:rsidRPr="003F44B9">
        <w:rPr>
          <w:sz w:val="18"/>
          <w:szCs w:val="18"/>
        </w:rPr>
        <w:t>These are the registered numbers and titles for the specified achievement standards that will meet Literacy and/or Numeracy requirements for NCEA Level 1 from 2011. Where a standard has a ‘Y’ in the column, achievement of the standard will contribute to that requirement.</w:t>
      </w:r>
    </w:p>
    <w:p w:rsidR="00995431" w:rsidRPr="00AF0546" w:rsidRDefault="00995431" w:rsidP="00995431">
      <w:pPr>
        <w:jc w:val="center"/>
        <w:rPr>
          <w:b/>
          <w:sz w:val="32"/>
          <w:szCs w:val="32"/>
        </w:rPr>
      </w:pPr>
      <w:r>
        <w:rPr>
          <w:sz w:val="20"/>
          <w:szCs w:val="20"/>
        </w:rPr>
        <w:br w:type="page"/>
      </w:r>
      <w:r w:rsidRPr="00AF0546">
        <w:rPr>
          <w:b/>
          <w:sz w:val="32"/>
          <w:szCs w:val="32"/>
        </w:rPr>
        <w:lastRenderedPageBreak/>
        <w:t>Course Content</w:t>
      </w:r>
    </w:p>
    <w:p w:rsidR="00995431" w:rsidRDefault="00995431" w:rsidP="0099543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047"/>
        <w:gridCol w:w="5359"/>
        <w:gridCol w:w="1409"/>
        <w:gridCol w:w="1395"/>
        <w:gridCol w:w="1423"/>
        <w:gridCol w:w="1403"/>
      </w:tblGrid>
      <w:tr w:rsidR="00995431" w:rsidRPr="00D37606" w:rsidTr="007B7363">
        <w:tc>
          <w:tcPr>
            <w:tcW w:w="1352" w:type="dxa"/>
            <w:vMerge w:val="restart"/>
            <w:shd w:val="clear" w:color="auto" w:fill="auto"/>
            <w:vAlign w:val="center"/>
          </w:tcPr>
          <w:p w:rsidR="00995431" w:rsidRPr="00460E0A" w:rsidRDefault="00092A16" w:rsidP="00130E5A">
            <w:pPr>
              <w:spacing w:before="120" w:after="120"/>
              <w:jc w:val="center"/>
              <w:rPr>
                <w:b/>
              </w:rPr>
            </w:pPr>
            <w:r>
              <w:rPr>
                <w:b/>
              </w:rPr>
              <w:t>2019</w:t>
            </w:r>
          </w:p>
        </w:tc>
        <w:tc>
          <w:tcPr>
            <w:tcW w:w="14036" w:type="dxa"/>
            <w:gridSpan w:val="6"/>
            <w:shd w:val="clear" w:color="auto" w:fill="auto"/>
          </w:tcPr>
          <w:p w:rsidR="00995431" w:rsidRPr="00460E0A" w:rsidRDefault="00995431" w:rsidP="00BE2BE5">
            <w:pPr>
              <w:spacing w:before="120" w:after="120"/>
            </w:pPr>
            <w:r w:rsidRPr="00460E0A">
              <w:rPr>
                <w:b/>
              </w:rPr>
              <w:t>Programme for</w:t>
            </w:r>
            <w:r w:rsidRPr="00460E0A">
              <w:t xml:space="preserve"> : </w:t>
            </w:r>
            <w:r w:rsidRPr="00460E0A">
              <w:rPr>
                <w:i/>
              </w:rPr>
              <w:t xml:space="preserve">Level </w:t>
            </w:r>
            <w:r w:rsidR="009A0FA1">
              <w:rPr>
                <w:i/>
              </w:rPr>
              <w:t>2 M</w:t>
            </w:r>
            <w:r w:rsidR="00BE2BE5">
              <w:rPr>
                <w:i/>
              </w:rPr>
              <w:t>athematical Studies</w:t>
            </w:r>
          </w:p>
        </w:tc>
      </w:tr>
      <w:tr w:rsidR="00995431" w:rsidRPr="00D37606" w:rsidTr="007B7363">
        <w:tc>
          <w:tcPr>
            <w:tcW w:w="1352" w:type="dxa"/>
            <w:vMerge/>
            <w:shd w:val="clear" w:color="auto" w:fill="auto"/>
            <w:vAlign w:val="center"/>
          </w:tcPr>
          <w:p w:rsidR="00995431" w:rsidRPr="00460E0A" w:rsidRDefault="00995431" w:rsidP="00720A4D">
            <w:pPr>
              <w:spacing w:before="120" w:after="120"/>
              <w:jc w:val="center"/>
              <w:rPr>
                <w:b/>
              </w:rPr>
            </w:pPr>
          </w:p>
        </w:tc>
        <w:tc>
          <w:tcPr>
            <w:tcW w:w="3047" w:type="dxa"/>
            <w:shd w:val="clear" w:color="auto" w:fill="auto"/>
            <w:vAlign w:val="center"/>
          </w:tcPr>
          <w:p w:rsidR="00995431" w:rsidRPr="00460E0A" w:rsidRDefault="00995431" w:rsidP="00720A4D">
            <w:pPr>
              <w:spacing w:before="120" w:after="120"/>
              <w:jc w:val="center"/>
              <w:rPr>
                <w:b/>
                <w:sz w:val="20"/>
                <w:szCs w:val="20"/>
              </w:rPr>
            </w:pPr>
            <w:r w:rsidRPr="00460E0A">
              <w:rPr>
                <w:b/>
                <w:sz w:val="20"/>
                <w:szCs w:val="20"/>
              </w:rPr>
              <w:t>UNIT/TOPIC</w:t>
            </w:r>
          </w:p>
        </w:tc>
        <w:tc>
          <w:tcPr>
            <w:tcW w:w="5359" w:type="dxa"/>
            <w:shd w:val="clear" w:color="auto" w:fill="auto"/>
            <w:vAlign w:val="center"/>
          </w:tcPr>
          <w:p w:rsidR="00995431" w:rsidRPr="00460E0A" w:rsidRDefault="00995431" w:rsidP="00720A4D">
            <w:pPr>
              <w:spacing w:before="120" w:after="120"/>
              <w:jc w:val="center"/>
              <w:rPr>
                <w:b/>
                <w:sz w:val="20"/>
                <w:szCs w:val="20"/>
              </w:rPr>
            </w:pPr>
            <w:r w:rsidRPr="00460E0A">
              <w:rPr>
                <w:b/>
                <w:sz w:val="20"/>
                <w:szCs w:val="20"/>
              </w:rPr>
              <w:t>STANDARD/S ASSESSED</w:t>
            </w:r>
          </w:p>
        </w:tc>
        <w:tc>
          <w:tcPr>
            <w:tcW w:w="1409" w:type="dxa"/>
            <w:shd w:val="clear" w:color="auto" w:fill="auto"/>
            <w:vAlign w:val="center"/>
          </w:tcPr>
          <w:p w:rsidR="00995431" w:rsidRPr="00460E0A" w:rsidRDefault="00995431" w:rsidP="00720A4D">
            <w:pPr>
              <w:spacing w:before="120" w:after="120"/>
              <w:jc w:val="center"/>
              <w:rPr>
                <w:b/>
                <w:sz w:val="20"/>
                <w:szCs w:val="20"/>
              </w:rPr>
            </w:pPr>
            <w:r w:rsidRPr="00460E0A">
              <w:rPr>
                <w:b/>
                <w:sz w:val="20"/>
                <w:szCs w:val="20"/>
              </w:rPr>
              <w:t>Internal / External</w:t>
            </w:r>
          </w:p>
        </w:tc>
        <w:tc>
          <w:tcPr>
            <w:tcW w:w="1395" w:type="dxa"/>
            <w:shd w:val="clear" w:color="auto" w:fill="auto"/>
            <w:vAlign w:val="center"/>
          </w:tcPr>
          <w:p w:rsidR="00995431" w:rsidRPr="00460E0A" w:rsidRDefault="00995431" w:rsidP="00720A4D">
            <w:pPr>
              <w:spacing w:before="120" w:after="120"/>
              <w:jc w:val="center"/>
              <w:rPr>
                <w:b/>
                <w:sz w:val="20"/>
                <w:szCs w:val="20"/>
              </w:rPr>
            </w:pPr>
            <w:r w:rsidRPr="00460E0A">
              <w:rPr>
                <w:b/>
                <w:sz w:val="20"/>
                <w:szCs w:val="20"/>
              </w:rPr>
              <w:t>Credit Value</w:t>
            </w:r>
          </w:p>
        </w:tc>
        <w:tc>
          <w:tcPr>
            <w:tcW w:w="1423" w:type="dxa"/>
            <w:shd w:val="clear" w:color="auto" w:fill="auto"/>
            <w:vAlign w:val="center"/>
          </w:tcPr>
          <w:p w:rsidR="00995431" w:rsidRPr="00460E0A" w:rsidRDefault="00995431" w:rsidP="00720A4D">
            <w:pPr>
              <w:spacing w:before="120" w:after="120"/>
              <w:jc w:val="center"/>
              <w:rPr>
                <w:b/>
                <w:sz w:val="17"/>
                <w:szCs w:val="17"/>
              </w:rPr>
            </w:pPr>
            <w:r w:rsidRPr="00460E0A">
              <w:rPr>
                <w:b/>
                <w:sz w:val="17"/>
                <w:szCs w:val="17"/>
              </w:rPr>
              <w:t>Internal Assessment Grades Gained</w:t>
            </w:r>
          </w:p>
        </w:tc>
        <w:tc>
          <w:tcPr>
            <w:tcW w:w="1403" w:type="dxa"/>
            <w:shd w:val="clear" w:color="auto" w:fill="auto"/>
            <w:vAlign w:val="center"/>
          </w:tcPr>
          <w:p w:rsidR="00995431" w:rsidRPr="00460E0A" w:rsidRDefault="00995431" w:rsidP="00720A4D">
            <w:pPr>
              <w:spacing w:before="120" w:after="120"/>
              <w:jc w:val="center"/>
              <w:rPr>
                <w:b/>
                <w:sz w:val="20"/>
                <w:szCs w:val="20"/>
              </w:rPr>
            </w:pPr>
            <w:r w:rsidRPr="00460E0A">
              <w:rPr>
                <w:b/>
                <w:sz w:val="20"/>
                <w:szCs w:val="20"/>
              </w:rPr>
              <w:t>Credits Gained</w:t>
            </w:r>
          </w:p>
        </w:tc>
      </w:tr>
      <w:tr w:rsidR="00720A4D" w:rsidRPr="00D37606" w:rsidTr="007B7363">
        <w:trPr>
          <w:trHeight w:hRule="exact" w:val="556"/>
        </w:trPr>
        <w:tc>
          <w:tcPr>
            <w:tcW w:w="1352" w:type="dxa"/>
            <w:vMerge w:val="restart"/>
            <w:shd w:val="clear" w:color="auto" w:fill="auto"/>
            <w:vAlign w:val="center"/>
          </w:tcPr>
          <w:p w:rsidR="00720A4D" w:rsidRPr="00460E0A" w:rsidRDefault="00720A4D" w:rsidP="00641025">
            <w:pPr>
              <w:jc w:val="center"/>
              <w:rPr>
                <w:b/>
              </w:rPr>
            </w:pPr>
            <w:r w:rsidRPr="00460E0A">
              <w:rPr>
                <w:b/>
              </w:rPr>
              <w:t>TERM 1</w:t>
            </w:r>
          </w:p>
        </w:tc>
        <w:tc>
          <w:tcPr>
            <w:tcW w:w="3047" w:type="dxa"/>
            <w:shd w:val="clear" w:color="auto" w:fill="auto"/>
          </w:tcPr>
          <w:p w:rsidR="00720A4D" w:rsidRPr="003F44B9" w:rsidRDefault="00720A4D" w:rsidP="00641025">
            <w:pPr>
              <w:tabs>
                <w:tab w:val="left" w:pos="9072"/>
                <w:tab w:val="left" w:pos="11624"/>
              </w:tabs>
              <w:rPr>
                <w:rFonts w:cs="Arial"/>
                <w:sz w:val="18"/>
                <w:szCs w:val="18"/>
              </w:rPr>
            </w:pPr>
            <w:r>
              <w:rPr>
                <w:rFonts w:cs="Arial"/>
                <w:sz w:val="18"/>
                <w:szCs w:val="18"/>
              </w:rPr>
              <w:t>Networks</w:t>
            </w:r>
          </w:p>
        </w:tc>
        <w:tc>
          <w:tcPr>
            <w:tcW w:w="5359" w:type="dxa"/>
            <w:shd w:val="clear" w:color="auto" w:fill="auto"/>
          </w:tcPr>
          <w:p w:rsidR="00720A4D" w:rsidRPr="003F44B9" w:rsidRDefault="00720A4D" w:rsidP="00641025">
            <w:pPr>
              <w:tabs>
                <w:tab w:val="left" w:pos="9072"/>
                <w:tab w:val="left" w:pos="11624"/>
              </w:tabs>
              <w:rPr>
                <w:rFonts w:cs="Arial"/>
                <w:sz w:val="18"/>
                <w:szCs w:val="18"/>
              </w:rPr>
            </w:pPr>
            <w:r w:rsidRPr="003F44B9">
              <w:rPr>
                <w:rFonts w:cs="Arial"/>
                <w:sz w:val="18"/>
                <w:szCs w:val="18"/>
              </w:rPr>
              <w:t>AS91260</w:t>
            </w:r>
            <w:r>
              <w:rPr>
                <w:rFonts w:cs="Arial"/>
                <w:sz w:val="18"/>
                <w:szCs w:val="18"/>
              </w:rPr>
              <w:t xml:space="preserve"> </w:t>
            </w:r>
            <w:r w:rsidRPr="003F44B9">
              <w:rPr>
                <w:rFonts w:cs="Arial"/>
                <w:sz w:val="18"/>
                <w:szCs w:val="18"/>
                <w:lang w:val="en-NZ"/>
              </w:rPr>
              <w:t>Apply network methods in solving problems</w:t>
            </w:r>
          </w:p>
        </w:tc>
        <w:tc>
          <w:tcPr>
            <w:tcW w:w="1409" w:type="dxa"/>
            <w:shd w:val="clear" w:color="auto" w:fill="auto"/>
          </w:tcPr>
          <w:p w:rsidR="00720A4D" w:rsidRPr="003F44B9" w:rsidRDefault="00720A4D" w:rsidP="00641025">
            <w:pPr>
              <w:tabs>
                <w:tab w:val="left" w:pos="9072"/>
                <w:tab w:val="left" w:pos="11624"/>
              </w:tabs>
              <w:rPr>
                <w:rFonts w:cs="Arial"/>
                <w:sz w:val="18"/>
                <w:szCs w:val="18"/>
              </w:rPr>
            </w:pPr>
            <w:r w:rsidRPr="003F44B9">
              <w:rPr>
                <w:rFonts w:cs="Arial"/>
                <w:sz w:val="18"/>
                <w:szCs w:val="18"/>
              </w:rPr>
              <w:t>Internal</w:t>
            </w:r>
          </w:p>
        </w:tc>
        <w:tc>
          <w:tcPr>
            <w:tcW w:w="1395" w:type="dxa"/>
            <w:shd w:val="clear" w:color="auto" w:fill="auto"/>
          </w:tcPr>
          <w:p w:rsidR="00720A4D" w:rsidRPr="003F44B9" w:rsidRDefault="00720A4D" w:rsidP="00641025">
            <w:pPr>
              <w:tabs>
                <w:tab w:val="left" w:pos="9072"/>
                <w:tab w:val="left" w:pos="11624"/>
              </w:tabs>
              <w:rPr>
                <w:rFonts w:cs="Arial"/>
                <w:sz w:val="18"/>
                <w:szCs w:val="18"/>
              </w:rPr>
            </w:pPr>
            <w:r w:rsidRPr="003F44B9">
              <w:rPr>
                <w:rFonts w:cs="Arial"/>
                <w:sz w:val="18"/>
                <w:szCs w:val="18"/>
              </w:rPr>
              <w:t>2</w:t>
            </w:r>
          </w:p>
        </w:tc>
        <w:tc>
          <w:tcPr>
            <w:tcW w:w="1423" w:type="dxa"/>
            <w:shd w:val="clear" w:color="auto" w:fill="auto"/>
          </w:tcPr>
          <w:p w:rsidR="00720A4D" w:rsidRPr="003F44B9" w:rsidRDefault="00720A4D" w:rsidP="00641025">
            <w:pPr>
              <w:tabs>
                <w:tab w:val="left" w:pos="9072"/>
                <w:tab w:val="left" w:pos="11624"/>
              </w:tabs>
              <w:rPr>
                <w:rFonts w:cs="Arial"/>
                <w:sz w:val="18"/>
                <w:szCs w:val="18"/>
              </w:rPr>
            </w:pPr>
          </w:p>
        </w:tc>
        <w:tc>
          <w:tcPr>
            <w:tcW w:w="1403" w:type="dxa"/>
            <w:shd w:val="clear" w:color="auto" w:fill="auto"/>
          </w:tcPr>
          <w:p w:rsidR="00720A4D" w:rsidRPr="003F44B9" w:rsidRDefault="00720A4D" w:rsidP="00641025">
            <w:pPr>
              <w:tabs>
                <w:tab w:val="left" w:pos="9072"/>
                <w:tab w:val="left" w:pos="11624"/>
              </w:tabs>
              <w:rPr>
                <w:rFonts w:cs="Arial"/>
                <w:sz w:val="18"/>
                <w:szCs w:val="18"/>
              </w:rPr>
            </w:pPr>
          </w:p>
        </w:tc>
      </w:tr>
      <w:tr w:rsidR="00720A4D" w:rsidRPr="00D37606" w:rsidTr="007B7363">
        <w:trPr>
          <w:trHeight w:val="510"/>
        </w:trPr>
        <w:tc>
          <w:tcPr>
            <w:tcW w:w="1352" w:type="dxa"/>
            <w:vMerge/>
            <w:shd w:val="clear" w:color="auto" w:fill="auto"/>
            <w:vAlign w:val="center"/>
          </w:tcPr>
          <w:p w:rsidR="00720A4D" w:rsidRPr="00460E0A" w:rsidRDefault="00720A4D" w:rsidP="00BE2BE5">
            <w:pPr>
              <w:jc w:val="center"/>
              <w:rPr>
                <w:b/>
              </w:rPr>
            </w:pPr>
          </w:p>
        </w:tc>
        <w:tc>
          <w:tcPr>
            <w:tcW w:w="3047" w:type="dxa"/>
            <w:shd w:val="clear" w:color="auto" w:fill="auto"/>
          </w:tcPr>
          <w:p w:rsidR="00720A4D" w:rsidRPr="003F44B9" w:rsidRDefault="00720A4D" w:rsidP="00BE2BE5">
            <w:pPr>
              <w:tabs>
                <w:tab w:val="left" w:pos="9072"/>
                <w:tab w:val="left" w:pos="11624"/>
              </w:tabs>
              <w:rPr>
                <w:rFonts w:cs="Arial"/>
                <w:sz w:val="18"/>
                <w:szCs w:val="18"/>
              </w:rPr>
            </w:pPr>
            <w:r>
              <w:rPr>
                <w:rFonts w:cs="Arial"/>
                <w:sz w:val="18"/>
                <w:szCs w:val="18"/>
              </w:rPr>
              <w:t>Simulations</w:t>
            </w:r>
          </w:p>
        </w:tc>
        <w:tc>
          <w:tcPr>
            <w:tcW w:w="5359" w:type="dxa"/>
            <w:shd w:val="clear" w:color="auto" w:fill="auto"/>
          </w:tcPr>
          <w:p w:rsidR="00720A4D" w:rsidRPr="003F44B9" w:rsidRDefault="00720A4D" w:rsidP="00BE2BE5">
            <w:pPr>
              <w:tabs>
                <w:tab w:val="left" w:pos="9072"/>
                <w:tab w:val="left" w:pos="11624"/>
              </w:tabs>
              <w:rPr>
                <w:rFonts w:cs="Arial"/>
                <w:sz w:val="18"/>
                <w:szCs w:val="18"/>
              </w:rPr>
            </w:pPr>
            <w:r w:rsidRPr="003F44B9">
              <w:rPr>
                <w:rFonts w:cs="Arial"/>
                <w:sz w:val="18"/>
                <w:szCs w:val="18"/>
              </w:rPr>
              <w:t>AS91268</w:t>
            </w:r>
            <w:r w:rsidRPr="003F44B9">
              <w:rPr>
                <w:rFonts w:cs="Arial"/>
                <w:sz w:val="18"/>
                <w:szCs w:val="18"/>
                <w:lang w:val="en-NZ"/>
              </w:rPr>
              <w:t xml:space="preserve"> Investigate a situation involving elements of chance using a</w:t>
            </w:r>
            <w:r>
              <w:rPr>
                <w:rFonts w:cs="Arial"/>
                <w:sz w:val="18"/>
                <w:szCs w:val="18"/>
                <w:lang w:val="en-NZ"/>
              </w:rPr>
              <w:t xml:space="preserve"> </w:t>
            </w:r>
            <w:r w:rsidRPr="003F44B9">
              <w:rPr>
                <w:rFonts w:cs="Arial"/>
                <w:sz w:val="18"/>
                <w:szCs w:val="18"/>
                <w:lang w:val="en-NZ"/>
              </w:rPr>
              <w:t>simulation</w:t>
            </w:r>
          </w:p>
        </w:tc>
        <w:tc>
          <w:tcPr>
            <w:tcW w:w="1409" w:type="dxa"/>
            <w:shd w:val="clear" w:color="auto" w:fill="auto"/>
          </w:tcPr>
          <w:p w:rsidR="00720A4D" w:rsidRPr="003F44B9" w:rsidRDefault="00720A4D" w:rsidP="00BE2BE5">
            <w:pPr>
              <w:tabs>
                <w:tab w:val="left" w:pos="9072"/>
                <w:tab w:val="left" w:pos="11624"/>
              </w:tabs>
              <w:rPr>
                <w:rFonts w:cs="Arial"/>
                <w:sz w:val="18"/>
                <w:szCs w:val="18"/>
              </w:rPr>
            </w:pPr>
            <w:r w:rsidRPr="003F44B9">
              <w:rPr>
                <w:rFonts w:cs="Arial"/>
                <w:sz w:val="18"/>
                <w:szCs w:val="18"/>
              </w:rPr>
              <w:t>Internal</w:t>
            </w:r>
          </w:p>
        </w:tc>
        <w:tc>
          <w:tcPr>
            <w:tcW w:w="1395" w:type="dxa"/>
            <w:shd w:val="clear" w:color="auto" w:fill="auto"/>
          </w:tcPr>
          <w:p w:rsidR="00720A4D" w:rsidRPr="003F44B9" w:rsidRDefault="00720A4D" w:rsidP="00BE2BE5">
            <w:pPr>
              <w:tabs>
                <w:tab w:val="left" w:pos="9072"/>
                <w:tab w:val="left" w:pos="11624"/>
              </w:tabs>
              <w:rPr>
                <w:rFonts w:cs="Arial"/>
                <w:sz w:val="18"/>
                <w:szCs w:val="18"/>
              </w:rPr>
            </w:pPr>
            <w:r>
              <w:rPr>
                <w:rFonts w:cs="Arial"/>
                <w:sz w:val="18"/>
                <w:szCs w:val="18"/>
              </w:rPr>
              <w:t>2</w:t>
            </w:r>
          </w:p>
        </w:tc>
        <w:tc>
          <w:tcPr>
            <w:tcW w:w="1423" w:type="dxa"/>
            <w:shd w:val="clear" w:color="auto" w:fill="auto"/>
          </w:tcPr>
          <w:p w:rsidR="00720A4D" w:rsidRPr="003F44B9" w:rsidRDefault="00720A4D" w:rsidP="00BE2BE5">
            <w:pPr>
              <w:tabs>
                <w:tab w:val="left" w:pos="9072"/>
                <w:tab w:val="left" w:pos="11624"/>
              </w:tabs>
              <w:rPr>
                <w:rFonts w:cs="Arial"/>
                <w:sz w:val="18"/>
                <w:szCs w:val="18"/>
              </w:rPr>
            </w:pPr>
          </w:p>
        </w:tc>
        <w:tc>
          <w:tcPr>
            <w:tcW w:w="1403" w:type="dxa"/>
            <w:shd w:val="clear" w:color="auto" w:fill="auto"/>
          </w:tcPr>
          <w:p w:rsidR="00720A4D" w:rsidRPr="003F44B9" w:rsidRDefault="00720A4D" w:rsidP="00BE2BE5">
            <w:pPr>
              <w:tabs>
                <w:tab w:val="left" w:pos="9072"/>
                <w:tab w:val="left" w:pos="11624"/>
              </w:tabs>
              <w:rPr>
                <w:rFonts w:cs="Arial"/>
                <w:sz w:val="18"/>
                <w:szCs w:val="18"/>
              </w:rPr>
            </w:pPr>
          </w:p>
        </w:tc>
      </w:tr>
      <w:tr w:rsidR="007B7363" w:rsidRPr="00D37606" w:rsidTr="007B7363">
        <w:trPr>
          <w:trHeight w:val="510"/>
        </w:trPr>
        <w:tc>
          <w:tcPr>
            <w:tcW w:w="1352" w:type="dxa"/>
            <w:vMerge/>
            <w:shd w:val="clear" w:color="auto" w:fill="auto"/>
            <w:vAlign w:val="center"/>
          </w:tcPr>
          <w:p w:rsidR="007B7363" w:rsidRPr="00460E0A" w:rsidRDefault="007B7363" w:rsidP="007B7363">
            <w:pPr>
              <w:jc w:val="center"/>
              <w:rPr>
                <w:b/>
              </w:rPr>
            </w:pPr>
          </w:p>
        </w:tc>
        <w:tc>
          <w:tcPr>
            <w:tcW w:w="3047" w:type="dxa"/>
            <w:vMerge w:val="restart"/>
            <w:shd w:val="clear" w:color="auto" w:fill="auto"/>
          </w:tcPr>
          <w:p w:rsidR="007B7363" w:rsidRPr="003F44B9" w:rsidRDefault="007B7363" w:rsidP="007B7363">
            <w:pPr>
              <w:tabs>
                <w:tab w:val="left" w:pos="9072"/>
                <w:tab w:val="left" w:pos="11624"/>
              </w:tabs>
              <w:rPr>
                <w:rFonts w:cs="Arial"/>
                <w:sz w:val="18"/>
                <w:szCs w:val="18"/>
              </w:rPr>
            </w:pPr>
            <w:r>
              <w:rPr>
                <w:rFonts w:cs="Arial"/>
                <w:sz w:val="18"/>
                <w:szCs w:val="18"/>
              </w:rPr>
              <w:t>Trigonometry</w:t>
            </w:r>
          </w:p>
        </w:tc>
        <w:tc>
          <w:tcPr>
            <w:tcW w:w="5359" w:type="dxa"/>
            <w:vMerge w:val="restart"/>
            <w:shd w:val="clear" w:color="auto" w:fill="auto"/>
          </w:tcPr>
          <w:p w:rsidR="007B7363" w:rsidRPr="003F44B9" w:rsidRDefault="007B7363" w:rsidP="007B7363">
            <w:pPr>
              <w:tabs>
                <w:tab w:val="left" w:pos="9072"/>
                <w:tab w:val="left" w:pos="11624"/>
              </w:tabs>
              <w:rPr>
                <w:rFonts w:cs="Arial"/>
                <w:sz w:val="18"/>
                <w:szCs w:val="18"/>
              </w:rPr>
            </w:pPr>
            <w:r w:rsidRPr="00A327D9">
              <w:rPr>
                <w:rFonts w:cs="Arial"/>
                <w:sz w:val="18"/>
                <w:szCs w:val="18"/>
              </w:rPr>
              <w:t>AS91259</w:t>
            </w:r>
            <w:r>
              <w:rPr>
                <w:rFonts w:cs="Arial"/>
                <w:sz w:val="18"/>
                <w:szCs w:val="18"/>
              </w:rPr>
              <w:t xml:space="preserve"> </w:t>
            </w:r>
            <w:r w:rsidRPr="00A327D9">
              <w:rPr>
                <w:rFonts w:cs="Arial"/>
                <w:sz w:val="18"/>
                <w:szCs w:val="18"/>
              </w:rPr>
              <w:t>Apply trigonometric relationships in solving problems</w:t>
            </w:r>
          </w:p>
        </w:tc>
        <w:tc>
          <w:tcPr>
            <w:tcW w:w="1409" w:type="dxa"/>
            <w:vMerge w:val="restart"/>
            <w:shd w:val="clear" w:color="auto" w:fill="auto"/>
          </w:tcPr>
          <w:p w:rsidR="007B7363" w:rsidRPr="003F44B9" w:rsidRDefault="007B7363" w:rsidP="007B7363">
            <w:pPr>
              <w:tabs>
                <w:tab w:val="left" w:pos="9072"/>
                <w:tab w:val="left" w:pos="11624"/>
              </w:tabs>
              <w:rPr>
                <w:rFonts w:cs="Arial"/>
                <w:sz w:val="18"/>
                <w:szCs w:val="18"/>
              </w:rPr>
            </w:pPr>
            <w:r w:rsidRPr="003F44B9">
              <w:rPr>
                <w:rFonts w:cs="Arial"/>
                <w:sz w:val="18"/>
                <w:szCs w:val="18"/>
              </w:rPr>
              <w:t>Internal</w:t>
            </w:r>
          </w:p>
        </w:tc>
        <w:tc>
          <w:tcPr>
            <w:tcW w:w="1395" w:type="dxa"/>
            <w:vMerge w:val="restart"/>
            <w:shd w:val="clear" w:color="auto" w:fill="auto"/>
          </w:tcPr>
          <w:p w:rsidR="007B7363" w:rsidRPr="003F44B9" w:rsidRDefault="007B7363" w:rsidP="007B7363">
            <w:pPr>
              <w:tabs>
                <w:tab w:val="left" w:pos="9072"/>
                <w:tab w:val="left" w:pos="11624"/>
              </w:tabs>
              <w:rPr>
                <w:rFonts w:cs="Arial"/>
                <w:sz w:val="18"/>
                <w:szCs w:val="18"/>
              </w:rPr>
            </w:pPr>
            <w:r>
              <w:rPr>
                <w:rFonts w:cs="Arial"/>
                <w:sz w:val="18"/>
                <w:szCs w:val="18"/>
              </w:rPr>
              <w:t>3</w:t>
            </w:r>
          </w:p>
        </w:tc>
        <w:tc>
          <w:tcPr>
            <w:tcW w:w="1423" w:type="dxa"/>
            <w:vMerge w:val="restart"/>
            <w:shd w:val="clear" w:color="auto" w:fill="auto"/>
          </w:tcPr>
          <w:p w:rsidR="007B7363" w:rsidRPr="003F44B9" w:rsidRDefault="007B7363" w:rsidP="007B7363">
            <w:pPr>
              <w:tabs>
                <w:tab w:val="left" w:pos="9072"/>
                <w:tab w:val="left" w:pos="11624"/>
              </w:tabs>
              <w:rPr>
                <w:rFonts w:cs="Arial"/>
                <w:sz w:val="18"/>
                <w:szCs w:val="18"/>
              </w:rPr>
            </w:pPr>
          </w:p>
        </w:tc>
        <w:tc>
          <w:tcPr>
            <w:tcW w:w="1403" w:type="dxa"/>
            <w:vMerge w:val="restart"/>
            <w:shd w:val="clear" w:color="auto" w:fill="auto"/>
          </w:tcPr>
          <w:p w:rsidR="007B7363" w:rsidRPr="003F44B9" w:rsidRDefault="007B7363" w:rsidP="007B7363">
            <w:pPr>
              <w:tabs>
                <w:tab w:val="left" w:pos="9072"/>
                <w:tab w:val="left" w:pos="11624"/>
              </w:tabs>
              <w:rPr>
                <w:rFonts w:cs="Arial"/>
                <w:sz w:val="18"/>
                <w:szCs w:val="18"/>
              </w:rPr>
            </w:pPr>
          </w:p>
        </w:tc>
      </w:tr>
      <w:tr w:rsidR="00720A4D" w:rsidRPr="00D37606" w:rsidTr="007B7363">
        <w:trPr>
          <w:trHeight w:val="649"/>
        </w:trPr>
        <w:tc>
          <w:tcPr>
            <w:tcW w:w="1352" w:type="dxa"/>
            <w:vMerge w:val="restart"/>
            <w:shd w:val="clear" w:color="auto" w:fill="auto"/>
            <w:vAlign w:val="center"/>
          </w:tcPr>
          <w:p w:rsidR="00720A4D" w:rsidRPr="00460E0A" w:rsidRDefault="00720A4D" w:rsidP="00BE2BE5">
            <w:pPr>
              <w:jc w:val="center"/>
              <w:rPr>
                <w:b/>
              </w:rPr>
            </w:pPr>
            <w:r w:rsidRPr="00460E0A">
              <w:rPr>
                <w:b/>
              </w:rPr>
              <w:t>TERM 2</w:t>
            </w:r>
          </w:p>
        </w:tc>
        <w:tc>
          <w:tcPr>
            <w:tcW w:w="3047" w:type="dxa"/>
            <w:vMerge/>
            <w:shd w:val="clear" w:color="auto" w:fill="auto"/>
          </w:tcPr>
          <w:p w:rsidR="00720A4D" w:rsidRPr="003F44B9" w:rsidRDefault="00720A4D" w:rsidP="00BE2BE5">
            <w:pPr>
              <w:tabs>
                <w:tab w:val="left" w:pos="9072"/>
                <w:tab w:val="left" w:pos="11624"/>
              </w:tabs>
              <w:rPr>
                <w:rFonts w:cs="Arial"/>
                <w:sz w:val="18"/>
                <w:szCs w:val="18"/>
              </w:rPr>
            </w:pPr>
          </w:p>
        </w:tc>
        <w:tc>
          <w:tcPr>
            <w:tcW w:w="5359" w:type="dxa"/>
            <w:vMerge/>
            <w:shd w:val="clear" w:color="auto" w:fill="auto"/>
          </w:tcPr>
          <w:p w:rsidR="00720A4D" w:rsidRPr="003F44B9" w:rsidRDefault="00720A4D" w:rsidP="00BE2BE5">
            <w:pPr>
              <w:tabs>
                <w:tab w:val="left" w:pos="9072"/>
                <w:tab w:val="left" w:pos="11624"/>
              </w:tabs>
              <w:rPr>
                <w:rFonts w:cs="Arial"/>
                <w:sz w:val="18"/>
                <w:szCs w:val="18"/>
              </w:rPr>
            </w:pPr>
          </w:p>
        </w:tc>
        <w:tc>
          <w:tcPr>
            <w:tcW w:w="1409" w:type="dxa"/>
            <w:vMerge/>
            <w:shd w:val="clear" w:color="auto" w:fill="auto"/>
          </w:tcPr>
          <w:p w:rsidR="00720A4D" w:rsidRPr="003F44B9" w:rsidRDefault="00720A4D" w:rsidP="00BE2BE5">
            <w:pPr>
              <w:tabs>
                <w:tab w:val="left" w:pos="9072"/>
                <w:tab w:val="left" w:pos="11624"/>
              </w:tabs>
              <w:rPr>
                <w:rFonts w:cs="Arial"/>
                <w:sz w:val="18"/>
                <w:szCs w:val="18"/>
              </w:rPr>
            </w:pPr>
          </w:p>
        </w:tc>
        <w:tc>
          <w:tcPr>
            <w:tcW w:w="1395" w:type="dxa"/>
            <w:vMerge/>
            <w:shd w:val="clear" w:color="auto" w:fill="auto"/>
          </w:tcPr>
          <w:p w:rsidR="00720A4D" w:rsidRPr="003F44B9" w:rsidRDefault="00720A4D" w:rsidP="00BE2BE5">
            <w:pPr>
              <w:tabs>
                <w:tab w:val="left" w:pos="9072"/>
                <w:tab w:val="left" w:pos="11624"/>
              </w:tabs>
              <w:rPr>
                <w:rFonts w:cs="Arial"/>
                <w:sz w:val="18"/>
                <w:szCs w:val="18"/>
              </w:rPr>
            </w:pPr>
          </w:p>
        </w:tc>
        <w:tc>
          <w:tcPr>
            <w:tcW w:w="1423" w:type="dxa"/>
            <w:vMerge/>
            <w:shd w:val="clear" w:color="auto" w:fill="auto"/>
          </w:tcPr>
          <w:p w:rsidR="00720A4D" w:rsidRPr="003F44B9" w:rsidRDefault="00720A4D" w:rsidP="00BE2BE5">
            <w:pPr>
              <w:tabs>
                <w:tab w:val="left" w:pos="9072"/>
                <w:tab w:val="left" w:pos="11624"/>
              </w:tabs>
              <w:rPr>
                <w:rFonts w:cs="Arial"/>
                <w:sz w:val="18"/>
                <w:szCs w:val="18"/>
              </w:rPr>
            </w:pPr>
          </w:p>
        </w:tc>
        <w:tc>
          <w:tcPr>
            <w:tcW w:w="1403" w:type="dxa"/>
            <w:vMerge/>
            <w:shd w:val="clear" w:color="auto" w:fill="auto"/>
          </w:tcPr>
          <w:p w:rsidR="00720A4D" w:rsidRPr="003F44B9" w:rsidRDefault="00720A4D" w:rsidP="00BE2BE5">
            <w:pPr>
              <w:tabs>
                <w:tab w:val="left" w:pos="9072"/>
                <w:tab w:val="left" w:pos="11624"/>
              </w:tabs>
              <w:rPr>
                <w:rFonts w:cs="Arial"/>
                <w:sz w:val="18"/>
                <w:szCs w:val="18"/>
              </w:rPr>
            </w:pPr>
          </w:p>
        </w:tc>
      </w:tr>
      <w:tr w:rsidR="007B7363" w:rsidRPr="00D37606" w:rsidTr="007B7363">
        <w:trPr>
          <w:trHeight w:val="1020"/>
        </w:trPr>
        <w:tc>
          <w:tcPr>
            <w:tcW w:w="1352" w:type="dxa"/>
            <w:vMerge/>
            <w:shd w:val="clear" w:color="auto" w:fill="auto"/>
            <w:vAlign w:val="center"/>
          </w:tcPr>
          <w:p w:rsidR="007B7363" w:rsidRPr="00460E0A" w:rsidRDefault="007B7363" w:rsidP="007B7363">
            <w:pPr>
              <w:jc w:val="center"/>
              <w:rPr>
                <w:b/>
              </w:rPr>
            </w:pPr>
          </w:p>
        </w:tc>
        <w:tc>
          <w:tcPr>
            <w:tcW w:w="3047" w:type="dxa"/>
            <w:shd w:val="clear" w:color="auto" w:fill="auto"/>
          </w:tcPr>
          <w:p w:rsidR="007B7363" w:rsidRDefault="007B7363" w:rsidP="007B7363">
            <w:pPr>
              <w:tabs>
                <w:tab w:val="left" w:pos="9072"/>
                <w:tab w:val="left" w:pos="11624"/>
              </w:tabs>
              <w:rPr>
                <w:rFonts w:cs="Arial"/>
                <w:sz w:val="18"/>
                <w:szCs w:val="18"/>
              </w:rPr>
            </w:pPr>
            <w:r>
              <w:rPr>
                <w:rFonts w:cs="Arial"/>
                <w:sz w:val="18"/>
                <w:szCs w:val="18"/>
              </w:rPr>
              <w:t>Experiments</w:t>
            </w:r>
          </w:p>
        </w:tc>
        <w:tc>
          <w:tcPr>
            <w:tcW w:w="5359" w:type="dxa"/>
            <w:shd w:val="clear" w:color="auto" w:fill="auto"/>
          </w:tcPr>
          <w:p w:rsidR="007B7363" w:rsidRPr="003F44B9" w:rsidRDefault="007B7363" w:rsidP="007B7363">
            <w:pPr>
              <w:tabs>
                <w:tab w:val="left" w:pos="9072"/>
                <w:tab w:val="left" w:pos="11624"/>
              </w:tabs>
              <w:rPr>
                <w:rFonts w:cs="Arial"/>
                <w:sz w:val="18"/>
                <w:szCs w:val="18"/>
              </w:rPr>
            </w:pPr>
            <w:r w:rsidRPr="003F44B9">
              <w:rPr>
                <w:rFonts w:cs="Arial"/>
                <w:sz w:val="18"/>
                <w:szCs w:val="18"/>
              </w:rPr>
              <w:t>AS91265 Conduct an experiment to investigate a situation using statistical methods</w:t>
            </w:r>
          </w:p>
        </w:tc>
        <w:tc>
          <w:tcPr>
            <w:tcW w:w="1409" w:type="dxa"/>
            <w:shd w:val="clear" w:color="auto" w:fill="auto"/>
          </w:tcPr>
          <w:p w:rsidR="007B7363" w:rsidRPr="003F44B9" w:rsidRDefault="007B7363" w:rsidP="007B7363">
            <w:pPr>
              <w:tabs>
                <w:tab w:val="left" w:pos="9072"/>
                <w:tab w:val="left" w:pos="11624"/>
              </w:tabs>
              <w:rPr>
                <w:rFonts w:cs="Arial"/>
                <w:sz w:val="18"/>
                <w:szCs w:val="18"/>
              </w:rPr>
            </w:pPr>
            <w:r w:rsidRPr="003F44B9">
              <w:rPr>
                <w:rFonts w:cs="Arial"/>
                <w:sz w:val="18"/>
                <w:szCs w:val="18"/>
              </w:rPr>
              <w:t>Internal</w:t>
            </w:r>
          </w:p>
        </w:tc>
        <w:tc>
          <w:tcPr>
            <w:tcW w:w="1395" w:type="dxa"/>
            <w:shd w:val="clear" w:color="auto" w:fill="auto"/>
          </w:tcPr>
          <w:p w:rsidR="007B7363" w:rsidRDefault="007B7363" w:rsidP="007B7363">
            <w:pPr>
              <w:tabs>
                <w:tab w:val="left" w:pos="9072"/>
                <w:tab w:val="left" w:pos="11624"/>
              </w:tabs>
              <w:rPr>
                <w:rFonts w:cs="Arial"/>
                <w:sz w:val="18"/>
                <w:szCs w:val="18"/>
              </w:rPr>
            </w:pPr>
            <w:r w:rsidRPr="003F44B9">
              <w:rPr>
                <w:rFonts w:cs="Arial"/>
                <w:sz w:val="18"/>
                <w:szCs w:val="18"/>
              </w:rPr>
              <w:t>3</w:t>
            </w:r>
          </w:p>
        </w:tc>
        <w:tc>
          <w:tcPr>
            <w:tcW w:w="1423" w:type="dxa"/>
            <w:shd w:val="clear" w:color="auto" w:fill="auto"/>
          </w:tcPr>
          <w:p w:rsidR="007B7363" w:rsidRPr="003F44B9" w:rsidRDefault="007B7363" w:rsidP="007B7363">
            <w:pPr>
              <w:tabs>
                <w:tab w:val="left" w:pos="9072"/>
                <w:tab w:val="left" w:pos="11624"/>
              </w:tabs>
              <w:rPr>
                <w:rFonts w:cs="Arial"/>
                <w:sz w:val="18"/>
                <w:szCs w:val="18"/>
              </w:rPr>
            </w:pPr>
          </w:p>
        </w:tc>
        <w:tc>
          <w:tcPr>
            <w:tcW w:w="1403" w:type="dxa"/>
            <w:shd w:val="clear" w:color="auto" w:fill="auto"/>
          </w:tcPr>
          <w:p w:rsidR="007B7363" w:rsidRPr="003F44B9" w:rsidRDefault="007B7363" w:rsidP="007B7363">
            <w:pPr>
              <w:tabs>
                <w:tab w:val="left" w:pos="9072"/>
                <w:tab w:val="left" w:pos="11624"/>
              </w:tabs>
              <w:rPr>
                <w:rFonts w:cs="Arial"/>
                <w:sz w:val="18"/>
                <w:szCs w:val="18"/>
              </w:rPr>
            </w:pPr>
          </w:p>
        </w:tc>
      </w:tr>
      <w:tr w:rsidR="007B7363" w:rsidRPr="00D37606" w:rsidTr="007B7363">
        <w:trPr>
          <w:trHeight w:val="1020"/>
        </w:trPr>
        <w:tc>
          <w:tcPr>
            <w:tcW w:w="1352" w:type="dxa"/>
            <w:vMerge w:val="restart"/>
            <w:shd w:val="clear" w:color="auto" w:fill="auto"/>
            <w:vAlign w:val="center"/>
          </w:tcPr>
          <w:p w:rsidR="007B7363" w:rsidRPr="00460E0A" w:rsidRDefault="007B7363" w:rsidP="007B7363">
            <w:pPr>
              <w:jc w:val="center"/>
              <w:rPr>
                <w:b/>
              </w:rPr>
            </w:pPr>
            <w:r w:rsidRPr="00460E0A">
              <w:rPr>
                <w:b/>
              </w:rPr>
              <w:t>TERM 3</w:t>
            </w:r>
          </w:p>
        </w:tc>
        <w:tc>
          <w:tcPr>
            <w:tcW w:w="3047" w:type="dxa"/>
            <w:shd w:val="clear" w:color="auto" w:fill="auto"/>
          </w:tcPr>
          <w:p w:rsidR="007B7363" w:rsidRPr="003F44B9" w:rsidRDefault="00092A16" w:rsidP="007B7363">
            <w:pPr>
              <w:tabs>
                <w:tab w:val="left" w:pos="9072"/>
                <w:tab w:val="left" w:pos="11624"/>
              </w:tabs>
              <w:rPr>
                <w:rFonts w:cs="Arial"/>
                <w:sz w:val="18"/>
                <w:szCs w:val="18"/>
              </w:rPr>
            </w:pPr>
            <w:r>
              <w:rPr>
                <w:rFonts w:cs="Arial"/>
                <w:sz w:val="18"/>
                <w:szCs w:val="18"/>
              </w:rPr>
              <w:t>Questionnaires</w:t>
            </w:r>
          </w:p>
        </w:tc>
        <w:tc>
          <w:tcPr>
            <w:tcW w:w="5359" w:type="dxa"/>
            <w:shd w:val="clear" w:color="auto" w:fill="auto"/>
          </w:tcPr>
          <w:p w:rsidR="007B7363" w:rsidRPr="003F44B9" w:rsidRDefault="00092A16" w:rsidP="007B7363">
            <w:pPr>
              <w:tabs>
                <w:tab w:val="left" w:pos="9072"/>
                <w:tab w:val="left" w:pos="11624"/>
              </w:tabs>
              <w:rPr>
                <w:rFonts w:cs="Arial"/>
                <w:sz w:val="18"/>
                <w:szCs w:val="18"/>
              </w:rPr>
            </w:pPr>
            <w:r>
              <w:rPr>
                <w:rFonts w:cs="Arial"/>
                <w:sz w:val="18"/>
                <w:szCs w:val="18"/>
              </w:rPr>
              <w:t xml:space="preserve">AS 91263 </w:t>
            </w:r>
            <w:r w:rsidRPr="003F44B9">
              <w:rPr>
                <w:rFonts w:cs="Arial"/>
                <w:sz w:val="18"/>
                <w:szCs w:val="18"/>
                <w:lang w:val="en-NZ"/>
              </w:rPr>
              <w:t>Design a questionnaire</w:t>
            </w:r>
          </w:p>
        </w:tc>
        <w:tc>
          <w:tcPr>
            <w:tcW w:w="1409" w:type="dxa"/>
            <w:shd w:val="clear" w:color="auto" w:fill="auto"/>
          </w:tcPr>
          <w:p w:rsidR="007B7363" w:rsidRPr="003F44B9" w:rsidRDefault="00092A16" w:rsidP="007B7363">
            <w:pPr>
              <w:tabs>
                <w:tab w:val="left" w:pos="9072"/>
                <w:tab w:val="left" w:pos="11624"/>
              </w:tabs>
              <w:rPr>
                <w:rFonts w:cs="Arial"/>
                <w:sz w:val="18"/>
                <w:szCs w:val="18"/>
              </w:rPr>
            </w:pPr>
            <w:r>
              <w:rPr>
                <w:rFonts w:cs="Arial"/>
                <w:sz w:val="18"/>
                <w:szCs w:val="18"/>
              </w:rPr>
              <w:t>Internal</w:t>
            </w:r>
          </w:p>
        </w:tc>
        <w:tc>
          <w:tcPr>
            <w:tcW w:w="1395" w:type="dxa"/>
            <w:shd w:val="clear" w:color="auto" w:fill="auto"/>
          </w:tcPr>
          <w:p w:rsidR="007B7363" w:rsidRPr="003F44B9" w:rsidRDefault="00092A16" w:rsidP="007B7363">
            <w:pPr>
              <w:tabs>
                <w:tab w:val="left" w:pos="9072"/>
                <w:tab w:val="left" w:pos="11624"/>
              </w:tabs>
              <w:rPr>
                <w:rFonts w:cs="Arial"/>
                <w:sz w:val="18"/>
                <w:szCs w:val="18"/>
              </w:rPr>
            </w:pPr>
            <w:r>
              <w:rPr>
                <w:rFonts w:cs="Arial"/>
                <w:sz w:val="18"/>
                <w:szCs w:val="18"/>
              </w:rPr>
              <w:t>3</w:t>
            </w:r>
          </w:p>
        </w:tc>
        <w:tc>
          <w:tcPr>
            <w:tcW w:w="1423" w:type="dxa"/>
            <w:shd w:val="clear" w:color="auto" w:fill="auto"/>
          </w:tcPr>
          <w:p w:rsidR="007B7363" w:rsidRPr="003F44B9" w:rsidRDefault="007B7363" w:rsidP="007B7363">
            <w:pPr>
              <w:tabs>
                <w:tab w:val="left" w:pos="9072"/>
                <w:tab w:val="left" w:pos="11624"/>
              </w:tabs>
              <w:rPr>
                <w:rFonts w:cs="Arial"/>
                <w:sz w:val="18"/>
                <w:szCs w:val="18"/>
              </w:rPr>
            </w:pPr>
          </w:p>
        </w:tc>
        <w:tc>
          <w:tcPr>
            <w:tcW w:w="1403" w:type="dxa"/>
            <w:shd w:val="clear" w:color="auto" w:fill="auto"/>
          </w:tcPr>
          <w:p w:rsidR="007B7363" w:rsidRPr="003F44B9" w:rsidRDefault="007B7363" w:rsidP="007B7363">
            <w:pPr>
              <w:tabs>
                <w:tab w:val="left" w:pos="9072"/>
                <w:tab w:val="left" w:pos="11624"/>
              </w:tabs>
              <w:rPr>
                <w:rFonts w:cs="Arial"/>
                <w:sz w:val="18"/>
                <w:szCs w:val="18"/>
              </w:rPr>
            </w:pPr>
          </w:p>
        </w:tc>
      </w:tr>
      <w:tr w:rsidR="007B7363" w:rsidRPr="00D37606" w:rsidTr="007B7363">
        <w:trPr>
          <w:trHeight w:val="1020"/>
        </w:trPr>
        <w:tc>
          <w:tcPr>
            <w:tcW w:w="1352" w:type="dxa"/>
            <w:vMerge/>
            <w:shd w:val="clear" w:color="auto" w:fill="auto"/>
            <w:vAlign w:val="center"/>
          </w:tcPr>
          <w:p w:rsidR="007B7363" w:rsidRPr="00460E0A" w:rsidRDefault="007B7363" w:rsidP="007B7363">
            <w:pPr>
              <w:jc w:val="center"/>
              <w:rPr>
                <w:b/>
              </w:rPr>
            </w:pPr>
          </w:p>
        </w:tc>
        <w:tc>
          <w:tcPr>
            <w:tcW w:w="3047" w:type="dxa"/>
            <w:vMerge w:val="restart"/>
            <w:shd w:val="clear" w:color="auto" w:fill="auto"/>
          </w:tcPr>
          <w:p w:rsidR="007B7363" w:rsidRPr="00D37606" w:rsidRDefault="007B7363" w:rsidP="007B7363">
            <w:pPr>
              <w:rPr>
                <w:sz w:val="20"/>
                <w:szCs w:val="20"/>
              </w:rPr>
            </w:pPr>
            <w:r>
              <w:rPr>
                <w:sz w:val="20"/>
                <w:szCs w:val="20"/>
              </w:rPr>
              <w:t>Probability, relative risk and normal distribution</w:t>
            </w:r>
          </w:p>
        </w:tc>
        <w:tc>
          <w:tcPr>
            <w:tcW w:w="5359" w:type="dxa"/>
            <w:vMerge w:val="restart"/>
            <w:shd w:val="clear" w:color="auto" w:fill="auto"/>
          </w:tcPr>
          <w:p w:rsidR="007B7363" w:rsidRPr="003F44B9" w:rsidRDefault="007B7363" w:rsidP="007B7363">
            <w:pPr>
              <w:tabs>
                <w:tab w:val="left" w:pos="9072"/>
                <w:tab w:val="left" w:pos="11624"/>
              </w:tabs>
              <w:rPr>
                <w:rFonts w:cs="Arial"/>
                <w:sz w:val="18"/>
                <w:szCs w:val="18"/>
              </w:rPr>
            </w:pPr>
            <w:r w:rsidRPr="003F44B9">
              <w:rPr>
                <w:rFonts w:cs="Arial"/>
                <w:sz w:val="18"/>
                <w:szCs w:val="18"/>
              </w:rPr>
              <w:t>AS91267</w:t>
            </w:r>
            <w:r w:rsidRPr="003F44B9">
              <w:rPr>
                <w:rFonts w:cs="Arial"/>
                <w:sz w:val="18"/>
                <w:szCs w:val="18"/>
                <w:lang w:val="en-NZ"/>
              </w:rPr>
              <w:t xml:space="preserve"> Apply probability methods in solving problems</w:t>
            </w:r>
          </w:p>
        </w:tc>
        <w:tc>
          <w:tcPr>
            <w:tcW w:w="1409" w:type="dxa"/>
            <w:vMerge w:val="restart"/>
            <w:shd w:val="clear" w:color="auto" w:fill="auto"/>
          </w:tcPr>
          <w:p w:rsidR="007B7363" w:rsidRPr="003F44B9" w:rsidRDefault="007B7363" w:rsidP="007B7363">
            <w:pPr>
              <w:tabs>
                <w:tab w:val="left" w:pos="9072"/>
                <w:tab w:val="left" w:pos="11624"/>
              </w:tabs>
              <w:rPr>
                <w:rFonts w:cs="Arial"/>
                <w:sz w:val="18"/>
                <w:szCs w:val="18"/>
              </w:rPr>
            </w:pPr>
            <w:r w:rsidRPr="003F44B9">
              <w:rPr>
                <w:rFonts w:cs="Arial"/>
                <w:sz w:val="18"/>
                <w:szCs w:val="18"/>
              </w:rPr>
              <w:t>External</w:t>
            </w:r>
          </w:p>
        </w:tc>
        <w:tc>
          <w:tcPr>
            <w:tcW w:w="1395" w:type="dxa"/>
            <w:vMerge w:val="restart"/>
            <w:shd w:val="clear" w:color="auto" w:fill="auto"/>
          </w:tcPr>
          <w:p w:rsidR="007B7363" w:rsidRPr="003F44B9" w:rsidRDefault="007B7363" w:rsidP="007B7363">
            <w:pPr>
              <w:tabs>
                <w:tab w:val="left" w:pos="9072"/>
                <w:tab w:val="left" w:pos="11624"/>
              </w:tabs>
              <w:rPr>
                <w:rFonts w:cs="Arial"/>
                <w:sz w:val="18"/>
                <w:szCs w:val="18"/>
              </w:rPr>
            </w:pPr>
            <w:r>
              <w:rPr>
                <w:rFonts w:cs="Arial"/>
                <w:sz w:val="18"/>
                <w:szCs w:val="18"/>
              </w:rPr>
              <w:t>4</w:t>
            </w:r>
          </w:p>
        </w:tc>
        <w:tc>
          <w:tcPr>
            <w:tcW w:w="1423" w:type="dxa"/>
            <w:vMerge w:val="restart"/>
            <w:shd w:val="clear" w:color="auto" w:fill="auto"/>
          </w:tcPr>
          <w:p w:rsidR="007B7363" w:rsidRPr="003F44B9" w:rsidRDefault="007B7363" w:rsidP="007B7363">
            <w:pPr>
              <w:tabs>
                <w:tab w:val="left" w:pos="9072"/>
                <w:tab w:val="left" w:pos="11624"/>
              </w:tabs>
              <w:rPr>
                <w:rFonts w:cs="Arial"/>
                <w:sz w:val="18"/>
                <w:szCs w:val="18"/>
              </w:rPr>
            </w:pPr>
          </w:p>
        </w:tc>
        <w:tc>
          <w:tcPr>
            <w:tcW w:w="1403" w:type="dxa"/>
            <w:vMerge w:val="restart"/>
            <w:shd w:val="clear" w:color="auto" w:fill="auto"/>
          </w:tcPr>
          <w:p w:rsidR="007B7363" w:rsidRPr="003F44B9" w:rsidRDefault="007B7363" w:rsidP="007B7363">
            <w:pPr>
              <w:tabs>
                <w:tab w:val="left" w:pos="9072"/>
                <w:tab w:val="left" w:pos="11624"/>
              </w:tabs>
              <w:rPr>
                <w:rFonts w:cs="Arial"/>
                <w:sz w:val="18"/>
                <w:szCs w:val="18"/>
              </w:rPr>
            </w:pPr>
          </w:p>
        </w:tc>
      </w:tr>
      <w:tr w:rsidR="007B7363" w:rsidRPr="00D37606" w:rsidTr="007B7363">
        <w:trPr>
          <w:trHeight w:hRule="exact" w:val="828"/>
        </w:trPr>
        <w:tc>
          <w:tcPr>
            <w:tcW w:w="1352" w:type="dxa"/>
            <w:vMerge w:val="restart"/>
            <w:shd w:val="clear" w:color="auto" w:fill="auto"/>
            <w:vAlign w:val="center"/>
          </w:tcPr>
          <w:p w:rsidR="007B7363" w:rsidRPr="00460E0A" w:rsidRDefault="007B7363" w:rsidP="007B7363">
            <w:pPr>
              <w:jc w:val="center"/>
              <w:rPr>
                <w:b/>
              </w:rPr>
            </w:pPr>
            <w:r w:rsidRPr="00460E0A">
              <w:rPr>
                <w:b/>
              </w:rPr>
              <w:t>TERM 4</w:t>
            </w:r>
          </w:p>
        </w:tc>
        <w:tc>
          <w:tcPr>
            <w:tcW w:w="3047" w:type="dxa"/>
            <w:vMerge/>
            <w:shd w:val="clear" w:color="auto" w:fill="auto"/>
          </w:tcPr>
          <w:p w:rsidR="007B7363" w:rsidRPr="00D37606" w:rsidRDefault="007B7363" w:rsidP="007B7363">
            <w:pPr>
              <w:rPr>
                <w:sz w:val="20"/>
                <w:szCs w:val="20"/>
              </w:rPr>
            </w:pPr>
          </w:p>
        </w:tc>
        <w:tc>
          <w:tcPr>
            <w:tcW w:w="5359" w:type="dxa"/>
            <w:vMerge/>
            <w:shd w:val="clear" w:color="auto" w:fill="auto"/>
          </w:tcPr>
          <w:p w:rsidR="007B7363" w:rsidRPr="00D37606" w:rsidRDefault="007B7363" w:rsidP="007B7363">
            <w:pPr>
              <w:rPr>
                <w:sz w:val="20"/>
                <w:szCs w:val="20"/>
              </w:rPr>
            </w:pPr>
          </w:p>
        </w:tc>
        <w:tc>
          <w:tcPr>
            <w:tcW w:w="1409" w:type="dxa"/>
            <w:vMerge/>
            <w:shd w:val="clear" w:color="auto" w:fill="auto"/>
          </w:tcPr>
          <w:p w:rsidR="007B7363" w:rsidRPr="00D37606" w:rsidRDefault="007B7363" w:rsidP="007B7363">
            <w:pPr>
              <w:rPr>
                <w:sz w:val="20"/>
                <w:szCs w:val="20"/>
              </w:rPr>
            </w:pPr>
          </w:p>
        </w:tc>
        <w:tc>
          <w:tcPr>
            <w:tcW w:w="1395" w:type="dxa"/>
            <w:vMerge/>
            <w:shd w:val="clear" w:color="auto" w:fill="auto"/>
          </w:tcPr>
          <w:p w:rsidR="007B7363" w:rsidRPr="00D37606" w:rsidRDefault="007B7363" w:rsidP="007B7363">
            <w:pPr>
              <w:rPr>
                <w:sz w:val="20"/>
                <w:szCs w:val="20"/>
              </w:rPr>
            </w:pPr>
          </w:p>
        </w:tc>
        <w:tc>
          <w:tcPr>
            <w:tcW w:w="1423" w:type="dxa"/>
            <w:vMerge/>
            <w:shd w:val="clear" w:color="auto" w:fill="auto"/>
          </w:tcPr>
          <w:p w:rsidR="007B7363" w:rsidRPr="00D37606" w:rsidRDefault="007B7363" w:rsidP="007B7363">
            <w:pPr>
              <w:rPr>
                <w:sz w:val="20"/>
                <w:szCs w:val="20"/>
              </w:rPr>
            </w:pPr>
          </w:p>
        </w:tc>
        <w:tc>
          <w:tcPr>
            <w:tcW w:w="1403" w:type="dxa"/>
            <w:vMerge/>
            <w:shd w:val="clear" w:color="auto" w:fill="auto"/>
          </w:tcPr>
          <w:p w:rsidR="007B7363" w:rsidRPr="00D37606" w:rsidRDefault="007B7363" w:rsidP="007B7363">
            <w:pPr>
              <w:rPr>
                <w:sz w:val="20"/>
                <w:szCs w:val="20"/>
              </w:rPr>
            </w:pPr>
          </w:p>
        </w:tc>
      </w:tr>
      <w:tr w:rsidR="007B7363" w:rsidRPr="00D37606" w:rsidTr="007B7363">
        <w:trPr>
          <w:trHeight w:hRule="exact" w:val="975"/>
        </w:trPr>
        <w:tc>
          <w:tcPr>
            <w:tcW w:w="1352" w:type="dxa"/>
            <w:vMerge/>
            <w:shd w:val="clear" w:color="auto" w:fill="auto"/>
            <w:vAlign w:val="center"/>
          </w:tcPr>
          <w:p w:rsidR="007B7363" w:rsidRPr="00460E0A" w:rsidRDefault="007B7363" w:rsidP="007B7363">
            <w:pPr>
              <w:jc w:val="center"/>
              <w:rPr>
                <w:b/>
              </w:rPr>
            </w:pPr>
          </w:p>
        </w:tc>
        <w:tc>
          <w:tcPr>
            <w:tcW w:w="3047" w:type="dxa"/>
            <w:shd w:val="clear" w:color="auto" w:fill="auto"/>
          </w:tcPr>
          <w:p w:rsidR="007B7363" w:rsidRPr="00D37606" w:rsidRDefault="007B7363" w:rsidP="007B7363">
            <w:pPr>
              <w:rPr>
                <w:sz w:val="20"/>
                <w:szCs w:val="20"/>
              </w:rPr>
            </w:pPr>
          </w:p>
        </w:tc>
        <w:tc>
          <w:tcPr>
            <w:tcW w:w="5359" w:type="dxa"/>
            <w:shd w:val="clear" w:color="auto" w:fill="auto"/>
          </w:tcPr>
          <w:p w:rsidR="007B7363" w:rsidRPr="00D37606" w:rsidRDefault="007B7363" w:rsidP="007B7363">
            <w:pPr>
              <w:rPr>
                <w:sz w:val="20"/>
                <w:szCs w:val="20"/>
              </w:rPr>
            </w:pPr>
          </w:p>
        </w:tc>
        <w:tc>
          <w:tcPr>
            <w:tcW w:w="1409" w:type="dxa"/>
            <w:shd w:val="clear" w:color="auto" w:fill="auto"/>
          </w:tcPr>
          <w:p w:rsidR="007B7363" w:rsidRPr="00D37606" w:rsidRDefault="007B7363" w:rsidP="007B7363">
            <w:pPr>
              <w:rPr>
                <w:sz w:val="20"/>
                <w:szCs w:val="20"/>
              </w:rPr>
            </w:pPr>
          </w:p>
        </w:tc>
        <w:tc>
          <w:tcPr>
            <w:tcW w:w="1395" w:type="dxa"/>
            <w:shd w:val="clear" w:color="auto" w:fill="auto"/>
          </w:tcPr>
          <w:p w:rsidR="007B7363" w:rsidRPr="00D37606" w:rsidRDefault="007B7363" w:rsidP="007B7363">
            <w:pPr>
              <w:rPr>
                <w:sz w:val="20"/>
                <w:szCs w:val="20"/>
              </w:rPr>
            </w:pPr>
          </w:p>
        </w:tc>
        <w:tc>
          <w:tcPr>
            <w:tcW w:w="1423" w:type="dxa"/>
            <w:shd w:val="clear" w:color="auto" w:fill="auto"/>
          </w:tcPr>
          <w:p w:rsidR="007B7363" w:rsidRPr="00D37606" w:rsidRDefault="007B7363" w:rsidP="007B7363">
            <w:pPr>
              <w:rPr>
                <w:sz w:val="20"/>
                <w:szCs w:val="20"/>
              </w:rPr>
            </w:pPr>
          </w:p>
        </w:tc>
        <w:tc>
          <w:tcPr>
            <w:tcW w:w="1403" w:type="dxa"/>
            <w:shd w:val="clear" w:color="auto" w:fill="auto"/>
          </w:tcPr>
          <w:p w:rsidR="007B7363" w:rsidRPr="00D37606" w:rsidRDefault="007B7363" w:rsidP="007B7363">
            <w:pPr>
              <w:rPr>
                <w:sz w:val="20"/>
                <w:szCs w:val="20"/>
              </w:rPr>
            </w:pPr>
          </w:p>
        </w:tc>
      </w:tr>
    </w:tbl>
    <w:p w:rsidR="00995431" w:rsidRDefault="00995431" w:rsidP="00995431">
      <w:pPr>
        <w:rPr>
          <w:sz w:val="20"/>
          <w:szCs w:val="20"/>
        </w:rPr>
      </w:pPr>
    </w:p>
    <w:p w:rsidR="00B82BA8" w:rsidRDefault="00995431" w:rsidP="00B82BA8">
      <w:pPr>
        <w:rPr>
          <w:sz w:val="20"/>
          <w:szCs w:val="20"/>
        </w:rPr>
        <w:sectPr w:rsidR="00B82BA8" w:rsidSect="00066E52">
          <w:pgSz w:w="16838" w:h="11906" w:orient="landscape"/>
          <w:pgMar w:top="720" w:right="720" w:bottom="720" w:left="720" w:header="708" w:footer="708" w:gutter="0"/>
          <w:cols w:space="708"/>
          <w:docGrid w:linePitch="360"/>
        </w:sectPr>
      </w:pPr>
      <w:r>
        <w:rPr>
          <w:sz w:val="20"/>
          <w:szCs w:val="20"/>
        </w:rPr>
        <w:br w:type="page"/>
      </w:r>
    </w:p>
    <w:p w:rsidR="00B82BA8" w:rsidRPr="004922EA" w:rsidRDefault="00B82BA8" w:rsidP="00B82BA8">
      <w:pPr>
        <w:rPr>
          <w:b/>
          <w:sz w:val="20"/>
          <w:szCs w:val="20"/>
        </w:rPr>
      </w:pPr>
      <w:r w:rsidRPr="004922EA">
        <w:rPr>
          <w:b/>
          <w:sz w:val="20"/>
          <w:szCs w:val="20"/>
        </w:rPr>
        <w:lastRenderedPageBreak/>
        <w:t>General Information</w:t>
      </w:r>
    </w:p>
    <w:p w:rsidR="00B82BA8" w:rsidRPr="004922EA" w:rsidRDefault="00B82BA8" w:rsidP="00B82BA8">
      <w:pPr>
        <w:rPr>
          <w:sz w:val="32"/>
          <w:szCs w:val="32"/>
        </w:rPr>
      </w:pPr>
      <w:r w:rsidRPr="004922EA">
        <w:rPr>
          <w:b/>
          <w:sz w:val="32"/>
          <w:szCs w:val="32"/>
        </w:rPr>
        <w:t>ASSESSMENT POLICY AND PROCEDURES</w:t>
      </w:r>
    </w:p>
    <w:p w:rsidR="00B82BA8" w:rsidRPr="004922EA" w:rsidRDefault="00B82BA8" w:rsidP="00B82BA8">
      <w:pPr>
        <w:rPr>
          <w:sz w:val="20"/>
          <w:szCs w:val="20"/>
        </w:rPr>
      </w:pPr>
    </w:p>
    <w:p w:rsidR="00B82BA8" w:rsidRPr="004922EA" w:rsidRDefault="00B82BA8" w:rsidP="00B82BA8">
      <w:pPr>
        <w:rPr>
          <w:sz w:val="20"/>
          <w:szCs w:val="20"/>
        </w:rPr>
      </w:pPr>
      <w:r w:rsidRPr="004922EA">
        <w:rPr>
          <w:sz w:val="20"/>
          <w:szCs w:val="20"/>
        </w:rPr>
        <w:t>The Assessment Policy and Procedur</w:t>
      </w:r>
      <w:r>
        <w:rPr>
          <w:sz w:val="20"/>
          <w:szCs w:val="20"/>
        </w:rPr>
        <w:t>es as set out by Timaru Girls’ H</w:t>
      </w:r>
      <w:r w:rsidRPr="004922EA">
        <w:rPr>
          <w:sz w:val="20"/>
          <w:szCs w:val="20"/>
        </w:rPr>
        <w:t xml:space="preserve">igh School in the </w:t>
      </w:r>
      <w:r w:rsidRPr="004922EA">
        <w:rPr>
          <w:i/>
          <w:sz w:val="20"/>
          <w:szCs w:val="20"/>
        </w:rPr>
        <w:t>“New Zealand Qualification Authority Assessment Procedures 201</w:t>
      </w:r>
      <w:r w:rsidR="00CD34CF">
        <w:rPr>
          <w:i/>
          <w:sz w:val="20"/>
          <w:szCs w:val="20"/>
        </w:rPr>
        <w:t>6</w:t>
      </w:r>
      <w:r w:rsidRPr="004922EA">
        <w:rPr>
          <w:i/>
          <w:sz w:val="20"/>
          <w:szCs w:val="20"/>
        </w:rPr>
        <w:t xml:space="preserve"> Student Information”.</w:t>
      </w: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Attendance</w:t>
      </w:r>
    </w:p>
    <w:p w:rsidR="00B82BA8" w:rsidRPr="004922EA" w:rsidRDefault="00B82BA8" w:rsidP="00B82BA8">
      <w:pPr>
        <w:rPr>
          <w:sz w:val="20"/>
          <w:szCs w:val="20"/>
        </w:rPr>
      </w:pPr>
      <w:r w:rsidRPr="004922EA">
        <w:rPr>
          <w:sz w:val="20"/>
          <w:szCs w:val="20"/>
        </w:rPr>
        <w:t>You are expected to attend class</w:t>
      </w:r>
      <w:r>
        <w:rPr>
          <w:sz w:val="20"/>
          <w:szCs w:val="20"/>
        </w:rPr>
        <w:t xml:space="preserve"> on a regular basis as set out in</w:t>
      </w:r>
      <w:r w:rsidRPr="004922EA">
        <w:rPr>
          <w:sz w:val="20"/>
          <w:szCs w:val="20"/>
        </w:rPr>
        <w:t xml:space="preserve"> the school policy on attendance. Please read section 4 of the NZQA Assessment Procedures Student Information.</w:t>
      </w: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Authenticity</w:t>
      </w:r>
    </w:p>
    <w:p w:rsidR="00B82BA8" w:rsidRPr="004922EA" w:rsidRDefault="00B82BA8" w:rsidP="00B82BA8">
      <w:pPr>
        <w:rPr>
          <w:sz w:val="20"/>
          <w:szCs w:val="20"/>
        </w:rPr>
      </w:pPr>
      <w:r w:rsidRPr="004922EA">
        <w:rPr>
          <w:sz w:val="20"/>
          <w:szCs w:val="20"/>
        </w:rPr>
        <w:t xml:space="preserve">Assessment work completed must be </w:t>
      </w:r>
      <w:r w:rsidRPr="004922EA">
        <w:rPr>
          <w:b/>
          <w:sz w:val="20"/>
          <w:szCs w:val="20"/>
        </w:rPr>
        <w:t>your own work.</w:t>
      </w:r>
      <w:r w:rsidRPr="004922EA">
        <w:rPr>
          <w:sz w:val="20"/>
          <w:szCs w:val="20"/>
        </w:rPr>
        <w:t xml:space="preserve"> You and your caregivers will be expected to sign authenticity declarations and, where appropriate, submit working drafts. Where evidence indicates work presented is not your own work the policy will be followed. Please read section 5a of the NZQA Assessment Procedures Student Information.</w:t>
      </w: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Appeals</w:t>
      </w:r>
    </w:p>
    <w:p w:rsidR="00B82BA8" w:rsidRPr="004922EA" w:rsidRDefault="00B82BA8" w:rsidP="00B82BA8">
      <w:pPr>
        <w:rPr>
          <w:sz w:val="20"/>
          <w:szCs w:val="20"/>
        </w:rPr>
      </w:pPr>
      <w:r w:rsidRPr="004922EA">
        <w:rPr>
          <w:sz w:val="20"/>
          <w:szCs w:val="20"/>
        </w:rPr>
        <w:t>Please read section 6 of the NZQA Assessment Procedures Student Information.</w:t>
      </w:r>
    </w:p>
    <w:p w:rsidR="00B82BA8" w:rsidRPr="004922EA" w:rsidRDefault="00B82BA8" w:rsidP="00B82BA8">
      <w:pPr>
        <w:rPr>
          <w:sz w:val="20"/>
          <w:szCs w:val="20"/>
        </w:rPr>
      </w:pPr>
    </w:p>
    <w:p w:rsidR="00B82BA8" w:rsidRPr="004922EA" w:rsidRDefault="00B82BA8" w:rsidP="00B82BA8">
      <w:pPr>
        <w:rPr>
          <w:sz w:val="20"/>
          <w:szCs w:val="20"/>
        </w:rPr>
      </w:pPr>
      <w:r w:rsidRPr="004922EA">
        <w:rPr>
          <w:b/>
          <w:sz w:val="20"/>
          <w:szCs w:val="20"/>
        </w:rPr>
        <w:t>Late Work</w:t>
      </w:r>
    </w:p>
    <w:p w:rsidR="00B82BA8" w:rsidRPr="004922EA" w:rsidRDefault="00B82BA8" w:rsidP="00B82BA8">
      <w:pPr>
        <w:rPr>
          <w:sz w:val="20"/>
          <w:szCs w:val="20"/>
        </w:rPr>
      </w:pPr>
      <w:r w:rsidRPr="004922EA">
        <w:rPr>
          <w:b/>
          <w:sz w:val="20"/>
          <w:szCs w:val="20"/>
        </w:rPr>
        <w:t>DUE DATE means just that! Late work will not be accepted for assessment.</w:t>
      </w:r>
      <w:r w:rsidRPr="004922EA">
        <w:rPr>
          <w:sz w:val="20"/>
          <w:szCs w:val="20"/>
        </w:rPr>
        <w:t xml:space="preserve"> Please read section 3 of the NZQA Assessment Procedures Student Information.</w:t>
      </w: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Verifying Grades</w:t>
      </w:r>
    </w:p>
    <w:p w:rsidR="00B82BA8" w:rsidRPr="004922EA" w:rsidRDefault="00B82BA8" w:rsidP="00B82BA8">
      <w:pPr>
        <w:rPr>
          <w:sz w:val="20"/>
          <w:szCs w:val="20"/>
        </w:rPr>
      </w:pPr>
      <w:r w:rsidRPr="004922EA">
        <w:rPr>
          <w:sz w:val="20"/>
          <w:szCs w:val="20"/>
        </w:rPr>
        <w:t>You will be required to verify the grades that you have been awarded by signing the result slip attached to each piece of internally assessed work. Students will also be required to verify the final grades awarded that are submitted to NZQA. Any queries should be taken to the classroom teacher/LAH if not resolved with the teacher or Principal’s Nominee and the guidelines set out in the NZQA Assessment Procedures should be followed.</w:t>
      </w: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Assessment Issues:</w:t>
      </w:r>
    </w:p>
    <w:p w:rsidR="00B82BA8" w:rsidRPr="004922EA" w:rsidRDefault="00B82BA8" w:rsidP="00B82BA8">
      <w:pPr>
        <w:rPr>
          <w:sz w:val="20"/>
          <w:szCs w:val="20"/>
        </w:rPr>
      </w:pPr>
      <w:r w:rsidRPr="004922EA">
        <w:rPr>
          <w:sz w:val="20"/>
          <w:szCs w:val="20"/>
        </w:rPr>
        <w:t xml:space="preserve">Internal Achievement Standards – Please ensure on the day of return to school you follow correct procedures and fill out a </w:t>
      </w:r>
      <w:r w:rsidRPr="004922EA">
        <w:rPr>
          <w:b/>
          <w:sz w:val="20"/>
          <w:szCs w:val="20"/>
        </w:rPr>
        <w:t xml:space="preserve">green Assessment Issues form. </w:t>
      </w:r>
      <w:r w:rsidRPr="004922EA">
        <w:rPr>
          <w:sz w:val="20"/>
          <w:szCs w:val="20"/>
        </w:rPr>
        <w:t>(Sample outlined on page 12 of the NZQA Assessment Procedures Student Information. There is a flow diagram on page 13 of the guide to follow.</w:t>
      </w:r>
    </w:p>
    <w:p w:rsidR="00B82BA8" w:rsidRPr="004922EA" w:rsidRDefault="00B82BA8" w:rsidP="00B82BA8">
      <w:pPr>
        <w:rPr>
          <w:sz w:val="20"/>
          <w:szCs w:val="20"/>
        </w:rPr>
      </w:pPr>
      <w:r w:rsidRPr="004922EA">
        <w:rPr>
          <w:sz w:val="20"/>
          <w:szCs w:val="20"/>
        </w:rPr>
        <w:t>External Achievement Standards – NZQA guidelines will be followed.</w:t>
      </w: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Retention of Student Work</w:t>
      </w:r>
    </w:p>
    <w:p w:rsidR="00B82BA8" w:rsidRPr="004922EA" w:rsidRDefault="00B82BA8" w:rsidP="00B82BA8">
      <w:pPr>
        <w:rPr>
          <w:sz w:val="20"/>
          <w:szCs w:val="20"/>
        </w:rPr>
      </w:pPr>
      <w:r w:rsidRPr="004922EA">
        <w:rPr>
          <w:sz w:val="20"/>
          <w:szCs w:val="20"/>
        </w:rPr>
        <w:t>Your internal assessment material will be retained by the department until it is no longer required for moderation purposes.</w:t>
      </w: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STUDENT OBLIGATIONS</w:t>
      </w:r>
    </w:p>
    <w:p w:rsidR="00B82BA8" w:rsidRPr="004922EA" w:rsidRDefault="00B82BA8" w:rsidP="00B82BA8">
      <w:pPr>
        <w:numPr>
          <w:ilvl w:val="0"/>
          <w:numId w:val="2"/>
        </w:numPr>
        <w:ind w:left="426" w:hanging="426"/>
        <w:rPr>
          <w:sz w:val="20"/>
          <w:szCs w:val="20"/>
        </w:rPr>
      </w:pPr>
      <w:r w:rsidRPr="004922EA">
        <w:rPr>
          <w:sz w:val="20"/>
          <w:szCs w:val="20"/>
        </w:rPr>
        <w:t>Ensure you understand the assessment programme and policy.</w:t>
      </w:r>
    </w:p>
    <w:p w:rsidR="00B82BA8" w:rsidRPr="004922EA" w:rsidRDefault="00B82BA8" w:rsidP="00B82BA8">
      <w:pPr>
        <w:numPr>
          <w:ilvl w:val="0"/>
          <w:numId w:val="2"/>
        </w:numPr>
        <w:ind w:left="426" w:hanging="426"/>
        <w:rPr>
          <w:sz w:val="20"/>
          <w:szCs w:val="20"/>
        </w:rPr>
      </w:pPr>
      <w:r w:rsidRPr="004922EA">
        <w:rPr>
          <w:sz w:val="20"/>
          <w:szCs w:val="20"/>
        </w:rPr>
        <w:t>Check thoroughly the accuracy of the assessment by teachers when work is returned.</w:t>
      </w:r>
    </w:p>
    <w:p w:rsidR="00B82BA8" w:rsidRPr="004922EA" w:rsidRDefault="00B82BA8" w:rsidP="00B82BA8">
      <w:pPr>
        <w:numPr>
          <w:ilvl w:val="0"/>
          <w:numId w:val="2"/>
        </w:numPr>
        <w:ind w:left="426" w:hanging="426"/>
        <w:rPr>
          <w:sz w:val="20"/>
          <w:szCs w:val="20"/>
        </w:rPr>
      </w:pPr>
      <w:r w:rsidRPr="004922EA">
        <w:rPr>
          <w:sz w:val="20"/>
          <w:szCs w:val="20"/>
        </w:rPr>
        <w:t xml:space="preserve">Ensure you understand requirements of each assessment being completed. </w:t>
      </w:r>
    </w:p>
    <w:p w:rsidR="00B82BA8" w:rsidRPr="004922EA" w:rsidRDefault="00B82BA8" w:rsidP="00B82BA8">
      <w:pPr>
        <w:numPr>
          <w:ilvl w:val="0"/>
          <w:numId w:val="2"/>
        </w:numPr>
        <w:ind w:left="426" w:hanging="426"/>
        <w:rPr>
          <w:sz w:val="20"/>
          <w:szCs w:val="20"/>
        </w:rPr>
      </w:pPr>
      <w:r w:rsidRPr="004922EA">
        <w:rPr>
          <w:sz w:val="20"/>
          <w:szCs w:val="20"/>
        </w:rPr>
        <w:t>Discuss problems/concerns with the Teacher/TIC/LAH.</w:t>
      </w:r>
    </w:p>
    <w:p w:rsidR="00B82BA8" w:rsidRPr="004922EA" w:rsidRDefault="00B82BA8" w:rsidP="00B82BA8">
      <w:pPr>
        <w:rPr>
          <w:sz w:val="20"/>
          <w:szCs w:val="20"/>
        </w:rPr>
      </w:pPr>
    </w:p>
    <w:p w:rsidR="00B82BA8" w:rsidRPr="004922EA" w:rsidRDefault="00B82BA8" w:rsidP="00B82BA8">
      <w:pPr>
        <w:rPr>
          <w:sz w:val="20"/>
          <w:szCs w:val="20"/>
        </w:rPr>
      </w:pPr>
      <w:r w:rsidRPr="004922EA">
        <w:rPr>
          <w:b/>
          <w:sz w:val="20"/>
          <w:szCs w:val="20"/>
        </w:rPr>
        <w:t>Reassessment Opportunities</w:t>
      </w:r>
    </w:p>
    <w:p w:rsidR="00B82BA8" w:rsidRPr="00721DF4" w:rsidRDefault="00B82BA8" w:rsidP="00B82BA8">
      <w:pPr>
        <w:rPr>
          <w:sz w:val="20"/>
          <w:szCs w:val="20"/>
        </w:rPr>
      </w:pPr>
      <w:r>
        <w:rPr>
          <w:sz w:val="20"/>
          <w:szCs w:val="20"/>
        </w:rPr>
        <w:t>.</w:t>
      </w:r>
      <w:r w:rsidRPr="00721DF4">
        <w:rPr>
          <w:sz w:val="20"/>
          <w:szCs w:val="20"/>
        </w:rPr>
        <w:t>Reassessment opportunities MAY be available for the following standards (subject to time constraints): A</w:t>
      </w:r>
      <w:r>
        <w:rPr>
          <w:sz w:val="20"/>
          <w:szCs w:val="20"/>
        </w:rPr>
        <w:t>S91260, AS91268</w:t>
      </w:r>
    </w:p>
    <w:p w:rsidR="00B82BA8" w:rsidRDefault="00B82BA8" w:rsidP="00B82BA8">
      <w:pPr>
        <w:rPr>
          <w:sz w:val="20"/>
          <w:szCs w:val="20"/>
        </w:rPr>
      </w:pPr>
      <w:r w:rsidRPr="00721DF4">
        <w:rPr>
          <w:sz w:val="20"/>
          <w:szCs w:val="20"/>
        </w:rPr>
        <w:t xml:space="preserve">Reassessment opportunities WILL NOT be available for the following standards: </w:t>
      </w:r>
      <w:r w:rsidR="00092A16">
        <w:rPr>
          <w:sz w:val="20"/>
          <w:szCs w:val="20"/>
        </w:rPr>
        <w:t>AS91263</w:t>
      </w:r>
      <w:bookmarkStart w:id="0" w:name="_GoBack"/>
      <w:bookmarkEnd w:id="0"/>
      <w:r>
        <w:rPr>
          <w:sz w:val="20"/>
          <w:szCs w:val="20"/>
        </w:rPr>
        <w:t>, AS91265.</w:t>
      </w:r>
    </w:p>
    <w:p w:rsidR="00B82BA8" w:rsidRPr="004922EA" w:rsidRDefault="00B82BA8" w:rsidP="00B82BA8">
      <w:pPr>
        <w:rPr>
          <w:sz w:val="20"/>
          <w:szCs w:val="20"/>
        </w:rPr>
      </w:pPr>
    </w:p>
    <w:p w:rsidR="00B82BA8" w:rsidRPr="004922EA" w:rsidRDefault="00B82BA8" w:rsidP="00B82BA8">
      <w:pPr>
        <w:rPr>
          <w:sz w:val="20"/>
          <w:szCs w:val="20"/>
        </w:rPr>
      </w:pPr>
    </w:p>
    <w:p w:rsidR="00B82BA8" w:rsidRPr="004922EA" w:rsidRDefault="00B82BA8" w:rsidP="00B82BA8">
      <w:pPr>
        <w:rPr>
          <w:b/>
          <w:sz w:val="20"/>
          <w:szCs w:val="20"/>
        </w:rPr>
      </w:pPr>
      <w:r w:rsidRPr="004922EA">
        <w:rPr>
          <w:b/>
          <w:sz w:val="20"/>
          <w:szCs w:val="20"/>
        </w:rPr>
        <w:t>Resubmissions</w:t>
      </w:r>
    </w:p>
    <w:p w:rsidR="00B82BA8" w:rsidRPr="004922EA" w:rsidRDefault="00B82BA8" w:rsidP="00B82BA8">
      <w:pPr>
        <w:rPr>
          <w:sz w:val="20"/>
          <w:szCs w:val="20"/>
        </w:rPr>
      </w:pPr>
      <w:r w:rsidRPr="004922EA">
        <w:rPr>
          <w:sz w:val="20"/>
          <w:szCs w:val="20"/>
        </w:rPr>
        <w:t xml:space="preserve">Only available providing there is a </w:t>
      </w:r>
      <w:r w:rsidRPr="004922EA">
        <w:rPr>
          <w:b/>
          <w:sz w:val="20"/>
          <w:szCs w:val="20"/>
        </w:rPr>
        <w:t xml:space="preserve">small part </w:t>
      </w:r>
      <w:r w:rsidRPr="004922EA">
        <w:rPr>
          <w:sz w:val="20"/>
          <w:szCs w:val="20"/>
        </w:rPr>
        <w:t>which needs clarification. It cannot be used where a student has omitted to answer a question/part of a question all together.</w:t>
      </w:r>
    </w:p>
    <w:p w:rsidR="00B82BA8" w:rsidRPr="004922EA" w:rsidRDefault="00B82BA8" w:rsidP="00B82BA8">
      <w:pPr>
        <w:rPr>
          <w:sz w:val="20"/>
          <w:szCs w:val="20"/>
        </w:rPr>
      </w:pPr>
    </w:p>
    <w:p w:rsidR="00B82BA8" w:rsidRPr="004922EA" w:rsidRDefault="00B82BA8" w:rsidP="00B82BA8">
      <w:pPr>
        <w:rPr>
          <w:b/>
          <w:i/>
          <w:sz w:val="20"/>
          <w:szCs w:val="20"/>
        </w:rPr>
      </w:pPr>
      <w:r w:rsidRPr="004922EA">
        <w:rPr>
          <w:b/>
          <w:i/>
          <w:sz w:val="20"/>
          <w:szCs w:val="20"/>
        </w:rPr>
        <w:t>Resubmission Procedures</w:t>
      </w:r>
    </w:p>
    <w:p w:rsidR="00B82BA8" w:rsidRPr="004922EA" w:rsidRDefault="00B82BA8" w:rsidP="00B82BA8">
      <w:pPr>
        <w:numPr>
          <w:ilvl w:val="0"/>
          <w:numId w:val="3"/>
        </w:numPr>
        <w:rPr>
          <w:sz w:val="20"/>
          <w:szCs w:val="20"/>
        </w:rPr>
      </w:pPr>
      <w:r w:rsidRPr="004922EA">
        <w:rPr>
          <w:sz w:val="20"/>
          <w:szCs w:val="20"/>
        </w:rPr>
        <w:t>Is clarifying a small part of a student response after an assessment.</w:t>
      </w:r>
    </w:p>
    <w:p w:rsidR="00B82BA8" w:rsidRPr="004922EA" w:rsidRDefault="00B82BA8" w:rsidP="00B82BA8">
      <w:pPr>
        <w:numPr>
          <w:ilvl w:val="0"/>
          <w:numId w:val="3"/>
        </w:numPr>
        <w:rPr>
          <w:sz w:val="20"/>
          <w:szCs w:val="20"/>
        </w:rPr>
      </w:pPr>
      <w:r w:rsidRPr="004922EA">
        <w:rPr>
          <w:sz w:val="20"/>
          <w:szCs w:val="20"/>
        </w:rPr>
        <w:t>Cannot be used when a student has not attempted a question or left a blank space for the answer.</w:t>
      </w:r>
    </w:p>
    <w:p w:rsidR="00B82BA8" w:rsidRPr="004922EA" w:rsidRDefault="00B82BA8" w:rsidP="00B82BA8">
      <w:pPr>
        <w:numPr>
          <w:ilvl w:val="0"/>
          <w:numId w:val="3"/>
        </w:numPr>
        <w:rPr>
          <w:sz w:val="20"/>
          <w:szCs w:val="20"/>
        </w:rPr>
      </w:pPr>
      <w:r w:rsidRPr="004922EA">
        <w:rPr>
          <w:sz w:val="20"/>
          <w:szCs w:val="20"/>
        </w:rPr>
        <w:t>Can be used to clarify boundaries between achieved, merit and excellence as well as achieved, not achieved, competent, and not competent.</w:t>
      </w:r>
    </w:p>
    <w:p w:rsidR="00B82BA8" w:rsidRPr="004922EA" w:rsidRDefault="00B82BA8" w:rsidP="00B82BA8">
      <w:pPr>
        <w:numPr>
          <w:ilvl w:val="0"/>
          <w:numId w:val="3"/>
        </w:numPr>
        <w:rPr>
          <w:sz w:val="20"/>
          <w:szCs w:val="20"/>
        </w:rPr>
      </w:pPr>
      <w:r w:rsidRPr="004922EA">
        <w:rPr>
          <w:sz w:val="20"/>
          <w:szCs w:val="20"/>
        </w:rPr>
        <w:t>Student response is written in red, dated and initialled by the assessor.</w:t>
      </w:r>
    </w:p>
    <w:p w:rsidR="00B82BA8" w:rsidRPr="004922EA" w:rsidRDefault="00B82BA8" w:rsidP="00B82BA8">
      <w:pPr>
        <w:numPr>
          <w:ilvl w:val="0"/>
          <w:numId w:val="3"/>
        </w:numPr>
        <w:rPr>
          <w:sz w:val="20"/>
          <w:szCs w:val="20"/>
        </w:rPr>
      </w:pPr>
      <w:r w:rsidRPr="004922EA">
        <w:rPr>
          <w:sz w:val="20"/>
          <w:szCs w:val="20"/>
        </w:rPr>
        <w:t>All procedures in the student and Staff NZQA procedure documents are adhered to.</w:t>
      </w:r>
    </w:p>
    <w:p w:rsidR="00B82BA8" w:rsidRPr="004922EA" w:rsidRDefault="00B82BA8" w:rsidP="00B82BA8">
      <w:pPr>
        <w:rPr>
          <w:sz w:val="20"/>
          <w:szCs w:val="20"/>
        </w:rPr>
      </w:pPr>
    </w:p>
    <w:p w:rsidR="00B82BA8" w:rsidRDefault="00B82BA8" w:rsidP="00995431">
      <w:pPr>
        <w:sectPr w:rsidR="00B82BA8" w:rsidSect="00B82BA8">
          <w:type w:val="continuous"/>
          <w:pgSz w:w="16838" w:h="11906" w:orient="landscape"/>
          <w:pgMar w:top="720" w:right="720" w:bottom="720" w:left="720" w:header="708" w:footer="708" w:gutter="0"/>
          <w:cols w:num="2" w:space="708"/>
          <w:docGrid w:linePitch="360"/>
        </w:sectPr>
      </w:pPr>
    </w:p>
    <w:p w:rsidR="00536005" w:rsidRDefault="00536005" w:rsidP="00995431"/>
    <w:sectPr w:rsidR="00536005" w:rsidSect="00B82BA8">
      <w:type w:val="continuous"/>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B2541"/>
    <w:multiLevelType w:val="hybridMultilevel"/>
    <w:tmpl w:val="DB3298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1F52ED1"/>
    <w:multiLevelType w:val="hybridMultilevel"/>
    <w:tmpl w:val="85E8A9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778F0763"/>
    <w:multiLevelType w:val="hybridMultilevel"/>
    <w:tmpl w:val="147642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31"/>
    <w:rsid w:val="00024CBC"/>
    <w:rsid w:val="00040777"/>
    <w:rsid w:val="00046DC6"/>
    <w:rsid w:val="00066E52"/>
    <w:rsid w:val="00092A16"/>
    <w:rsid w:val="00130E5A"/>
    <w:rsid w:val="001A05E4"/>
    <w:rsid w:val="002C1310"/>
    <w:rsid w:val="003F44B9"/>
    <w:rsid w:val="004057B3"/>
    <w:rsid w:val="00462AD4"/>
    <w:rsid w:val="00536005"/>
    <w:rsid w:val="005D0BB3"/>
    <w:rsid w:val="00600B3E"/>
    <w:rsid w:val="00641025"/>
    <w:rsid w:val="00646F18"/>
    <w:rsid w:val="00677B4A"/>
    <w:rsid w:val="00695B29"/>
    <w:rsid w:val="006A3CFC"/>
    <w:rsid w:val="006D2303"/>
    <w:rsid w:val="00720A4D"/>
    <w:rsid w:val="007B7363"/>
    <w:rsid w:val="0095001D"/>
    <w:rsid w:val="00995431"/>
    <w:rsid w:val="009A0FA1"/>
    <w:rsid w:val="00A327D9"/>
    <w:rsid w:val="00B82BA8"/>
    <w:rsid w:val="00BE2BE5"/>
    <w:rsid w:val="00C2531D"/>
    <w:rsid w:val="00CD34CF"/>
    <w:rsid w:val="00DE0CBD"/>
    <w:rsid w:val="00E4084E"/>
    <w:rsid w:val="00E6062C"/>
    <w:rsid w:val="00FB183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307637D3-0B52-4791-A574-1B15D288B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431"/>
    <w:pPr>
      <w:spacing w:after="0" w:line="240" w:lineRule="auto"/>
    </w:pPr>
    <w:rPr>
      <w:rFonts w:ascii="Arial" w:eastAsia="Times New Roman" w:hAnsi="Arial" w:cs="Times New Roman"/>
      <w:sz w:val="24"/>
      <w:szCs w:val="24"/>
      <w:lang w:val="en-GB"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5431"/>
    <w:rPr>
      <w:color w:val="0000FF"/>
      <w:u w:val="single"/>
    </w:rPr>
  </w:style>
  <w:style w:type="character" w:styleId="Strong">
    <w:name w:val="Strong"/>
    <w:basedOn w:val="DefaultParagraphFont"/>
    <w:uiPriority w:val="22"/>
    <w:qFormat/>
    <w:rsid w:val="0013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zqa.govt.nz/qualifications-standards/qualifications/ncea/understanding-neca/how-ncea-works/ncea-levels-and-certificate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997</Words>
  <Characters>5685</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TGHS</Company>
  <LinksUpToDate>false</LinksUpToDate>
  <CharactersWithSpaces>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BAILEY</dc:creator>
  <cp:lastModifiedBy>Mark Houghton</cp:lastModifiedBy>
  <cp:revision>2</cp:revision>
  <dcterms:created xsi:type="dcterms:W3CDTF">2018-12-14T21:52:00Z</dcterms:created>
  <dcterms:modified xsi:type="dcterms:W3CDTF">2018-12-14T21:52:00Z</dcterms:modified>
</cp:coreProperties>
</file>